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4E4A" w14:textId="78714811" w:rsidR="00995E26" w:rsidRPr="001E6ECE" w:rsidRDefault="002862A3" w:rsidP="001E6ECE">
      <w:pPr>
        <w:jc w:val="center"/>
        <w:rPr>
          <w:rFonts w:ascii="Arial" w:hAnsi="Arial" w:cs="Arial"/>
          <w:b/>
          <w:bCs/>
          <w:sz w:val="22"/>
          <w:szCs w:val="22"/>
          <w:lang w:val="en-AU"/>
        </w:rPr>
      </w:pPr>
      <w:r w:rsidRPr="001E6ECE">
        <w:rPr>
          <w:rFonts w:ascii="Arial" w:hAnsi="Arial" w:cs="Arial"/>
          <w:b/>
          <w:bCs/>
          <w:sz w:val="22"/>
          <w:szCs w:val="22"/>
          <w:lang w:val="en-AU"/>
        </w:rPr>
        <w:t xml:space="preserve">Thursday Morning </w:t>
      </w:r>
      <w:r w:rsidR="001E6ECE">
        <w:rPr>
          <w:rFonts w:ascii="Arial" w:hAnsi="Arial" w:cs="Arial"/>
          <w:b/>
          <w:bCs/>
          <w:sz w:val="22"/>
          <w:szCs w:val="22"/>
          <w:lang w:val="en-AU"/>
        </w:rPr>
        <w:t>Workshops</w:t>
      </w:r>
    </w:p>
    <w:p w14:paraId="7DA95CFA" w14:textId="77777777" w:rsidR="002862A3" w:rsidRPr="002862A3" w:rsidRDefault="002862A3">
      <w:pPr>
        <w:rPr>
          <w:rFonts w:ascii="Arial" w:hAnsi="Arial" w:cs="Arial"/>
          <w:sz w:val="22"/>
          <w:szCs w:val="22"/>
          <w:lang w:val="en-AU"/>
        </w:rPr>
      </w:pPr>
    </w:p>
    <w:tbl>
      <w:tblPr>
        <w:tblStyle w:val="TableGrid"/>
        <w:tblW w:w="0" w:type="auto"/>
        <w:tblLook w:val="04A0" w:firstRow="1" w:lastRow="0" w:firstColumn="1" w:lastColumn="0" w:noHBand="0" w:noVBand="1"/>
      </w:tblPr>
      <w:tblGrid>
        <w:gridCol w:w="704"/>
        <w:gridCol w:w="5954"/>
        <w:gridCol w:w="2352"/>
      </w:tblGrid>
      <w:tr w:rsidR="002862A3" w:rsidRPr="002862A3" w14:paraId="4F00A002" w14:textId="77777777" w:rsidTr="00610562">
        <w:tc>
          <w:tcPr>
            <w:tcW w:w="704" w:type="dxa"/>
          </w:tcPr>
          <w:p w14:paraId="5B40CA7E" w14:textId="77777777" w:rsidR="002862A3" w:rsidRPr="002862A3" w:rsidRDefault="002862A3">
            <w:pPr>
              <w:rPr>
                <w:rFonts w:ascii="Arial" w:hAnsi="Arial" w:cs="Arial"/>
                <w:sz w:val="22"/>
                <w:szCs w:val="22"/>
                <w:lang w:val="en-AU"/>
              </w:rPr>
            </w:pPr>
          </w:p>
        </w:tc>
        <w:tc>
          <w:tcPr>
            <w:tcW w:w="5954" w:type="dxa"/>
          </w:tcPr>
          <w:p w14:paraId="5FA525EE" w14:textId="2FA46B8F" w:rsidR="002862A3" w:rsidRPr="002862A3" w:rsidRDefault="002862A3">
            <w:pPr>
              <w:rPr>
                <w:rFonts w:ascii="Arial" w:hAnsi="Arial" w:cs="Arial"/>
                <w:sz w:val="22"/>
                <w:szCs w:val="22"/>
                <w:lang w:val="en-AU"/>
              </w:rPr>
            </w:pPr>
            <w:r w:rsidRPr="002862A3">
              <w:rPr>
                <w:rFonts w:ascii="Arial" w:hAnsi="Arial" w:cs="Arial"/>
                <w:sz w:val="22"/>
                <w:szCs w:val="22"/>
                <w:lang w:val="en-AU"/>
              </w:rPr>
              <w:t>Workshop</w:t>
            </w:r>
          </w:p>
        </w:tc>
        <w:tc>
          <w:tcPr>
            <w:tcW w:w="2352" w:type="dxa"/>
          </w:tcPr>
          <w:p w14:paraId="5DACF35A" w14:textId="72CAC514" w:rsidR="002862A3" w:rsidRPr="002862A3" w:rsidRDefault="002862A3">
            <w:pPr>
              <w:rPr>
                <w:rFonts w:ascii="Arial" w:hAnsi="Arial" w:cs="Arial"/>
                <w:sz w:val="22"/>
                <w:szCs w:val="22"/>
                <w:lang w:val="en-AU"/>
              </w:rPr>
            </w:pPr>
            <w:r w:rsidRPr="002862A3">
              <w:rPr>
                <w:rFonts w:ascii="Arial" w:hAnsi="Arial" w:cs="Arial"/>
                <w:sz w:val="22"/>
                <w:szCs w:val="22"/>
                <w:lang w:val="en-AU"/>
              </w:rPr>
              <w:t>Presenter</w:t>
            </w:r>
          </w:p>
        </w:tc>
      </w:tr>
      <w:tr w:rsidR="002862A3" w:rsidRPr="002862A3" w14:paraId="0792CDBA" w14:textId="77777777" w:rsidTr="009340A1">
        <w:tc>
          <w:tcPr>
            <w:tcW w:w="704" w:type="dxa"/>
          </w:tcPr>
          <w:p w14:paraId="66073E2C" w14:textId="67F791D1" w:rsidR="002862A3" w:rsidRPr="002862A3" w:rsidRDefault="002862A3">
            <w:pPr>
              <w:rPr>
                <w:rFonts w:ascii="Arial" w:hAnsi="Arial" w:cs="Arial"/>
                <w:sz w:val="22"/>
                <w:szCs w:val="22"/>
                <w:lang w:val="en-AU"/>
              </w:rPr>
            </w:pPr>
            <w:r w:rsidRPr="002862A3">
              <w:rPr>
                <w:rFonts w:ascii="Arial" w:hAnsi="Arial" w:cs="Arial"/>
                <w:sz w:val="22"/>
                <w:szCs w:val="22"/>
                <w:lang w:val="en-AU"/>
              </w:rPr>
              <w:t>1</w:t>
            </w:r>
          </w:p>
        </w:tc>
        <w:tc>
          <w:tcPr>
            <w:tcW w:w="5954" w:type="dxa"/>
          </w:tcPr>
          <w:p w14:paraId="3EE908D5" w14:textId="7FC72819" w:rsidR="002862A3" w:rsidRPr="00610562" w:rsidRDefault="002862A3">
            <w:pPr>
              <w:rPr>
                <w:rFonts w:ascii="Arial" w:hAnsi="Arial" w:cs="Arial"/>
                <w:sz w:val="22"/>
                <w:szCs w:val="22"/>
                <w:lang w:val="en-AU"/>
              </w:rPr>
            </w:pPr>
            <w:r w:rsidRPr="00610562">
              <w:rPr>
                <w:rFonts w:ascii="Arial" w:hAnsi="Arial" w:cs="Arial"/>
                <w:sz w:val="22"/>
                <w:szCs w:val="22"/>
                <w:lang w:val="en-AU"/>
              </w:rPr>
              <w:t xml:space="preserve">Stage 5 Engineering - </w:t>
            </w:r>
            <w:r w:rsidRPr="00610562">
              <w:rPr>
                <w:rFonts w:ascii="Arial" w:hAnsi="Arial" w:cs="Arial"/>
                <w:sz w:val="22"/>
                <w:szCs w:val="22"/>
              </w:rPr>
              <w:t>Applying Graphical method to solve engineering problems</w:t>
            </w:r>
          </w:p>
        </w:tc>
        <w:tc>
          <w:tcPr>
            <w:tcW w:w="2352" w:type="dxa"/>
            <w:shd w:val="clear" w:color="auto" w:fill="D9F2D0" w:themeFill="accent6" w:themeFillTint="33"/>
          </w:tcPr>
          <w:p w14:paraId="0D04ADF8" w14:textId="4343B356" w:rsidR="002862A3" w:rsidRPr="002862A3" w:rsidRDefault="002862A3">
            <w:pPr>
              <w:rPr>
                <w:rFonts w:ascii="Arial" w:hAnsi="Arial" w:cs="Arial"/>
                <w:sz w:val="22"/>
                <w:szCs w:val="22"/>
                <w:lang w:val="en-AU"/>
              </w:rPr>
            </w:pPr>
            <w:r w:rsidRPr="002862A3">
              <w:rPr>
                <w:rFonts w:ascii="Arial" w:hAnsi="Arial" w:cs="Arial"/>
                <w:sz w:val="22"/>
                <w:szCs w:val="22"/>
                <w:lang w:val="en-AU"/>
              </w:rPr>
              <w:t>Anne Shen</w:t>
            </w:r>
          </w:p>
        </w:tc>
      </w:tr>
      <w:tr w:rsidR="002862A3" w:rsidRPr="002862A3" w14:paraId="21F40EEA" w14:textId="77777777" w:rsidTr="00DF6A5C">
        <w:tc>
          <w:tcPr>
            <w:tcW w:w="704" w:type="dxa"/>
          </w:tcPr>
          <w:p w14:paraId="25EB08C0" w14:textId="1743CA14" w:rsidR="002862A3" w:rsidRPr="002862A3" w:rsidRDefault="002862A3">
            <w:pPr>
              <w:rPr>
                <w:rFonts w:ascii="Arial" w:hAnsi="Arial" w:cs="Arial"/>
                <w:sz w:val="22"/>
                <w:szCs w:val="22"/>
                <w:lang w:val="en-AU"/>
              </w:rPr>
            </w:pPr>
            <w:r w:rsidRPr="002862A3">
              <w:rPr>
                <w:rFonts w:ascii="Arial" w:hAnsi="Arial" w:cs="Arial"/>
                <w:sz w:val="22"/>
                <w:szCs w:val="22"/>
                <w:lang w:val="en-AU"/>
              </w:rPr>
              <w:t>2</w:t>
            </w:r>
          </w:p>
        </w:tc>
        <w:tc>
          <w:tcPr>
            <w:tcW w:w="5954" w:type="dxa"/>
          </w:tcPr>
          <w:p w14:paraId="44BB7FB9" w14:textId="2153068F" w:rsidR="002862A3" w:rsidRPr="00610562" w:rsidRDefault="002862A3">
            <w:pPr>
              <w:rPr>
                <w:rFonts w:ascii="Arial" w:hAnsi="Arial" w:cs="Arial"/>
                <w:sz w:val="22"/>
                <w:szCs w:val="22"/>
                <w:lang w:val="en-AU"/>
              </w:rPr>
            </w:pPr>
            <w:r w:rsidRPr="00610562">
              <w:rPr>
                <w:rFonts w:ascii="Arial" w:hAnsi="Arial" w:cs="Arial"/>
                <w:color w:val="000000"/>
                <w:sz w:val="22"/>
                <w:szCs w:val="22"/>
              </w:rPr>
              <w:t>Gamifying the Curriculum to lift student engagement</w:t>
            </w:r>
          </w:p>
        </w:tc>
        <w:tc>
          <w:tcPr>
            <w:tcW w:w="2352" w:type="dxa"/>
            <w:shd w:val="clear" w:color="auto" w:fill="D9F2D0" w:themeFill="accent6" w:themeFillTint="33"/>
          </w:tcPr>
          <w:p w14:paraId="681FAB1B" w14:textId="0162CFF2" w:rsidR="002862A3" w:rsidRPr="002862A3" w:rsidRDefault="002862A3">
            <w:pPr>
              <w:rPr>
                <w:rFonts w:ascii="Arial" w:hAnsi="Arial" w:cs="Arial"/>
                <w:sz w:val="22"/>
                <w:szCs w:val="22"/>
                <w:lang w:val="en-AU"/>
              </w:rPr>
            </w:pPr>
            <w:r w:rsidRPr="002862A3">
              <w:rPr>
                <w:rFonts w:ascii="Arial" w:hAnsi="Arial" w:cs="Arial"/>
                <w:sz w:val="22"/>
                <w:szCs w:val="22"/>
                <w:lang w:val="en-AU"/>
              </w:rPr>
              <w:t>Jason Eddie</w:t>
            </w:r>
          </w:p>
        </w:tc>
      </w:tr>
      <w:tr w:rsidR="002862A3" w:rsidRPr="002862A3" w14:paraId="0A3E25C7" w14:textId="77777777" w:rsidTr="00610562">
        <w:tc>
          <w:tcPr>
            <w:tcW w:w="704" w:type="dxa"/>
          </w:tcPr>
          <w:p w14:paraId="2AECF443" w14:textId="3CB2ACBE" w:rsidR="002862A3" w:rsidRPr="002862A3" w:rsidRDefault="002862A3">
            <w:pPr>
              <w:rPr>
                <w:rFonts w:ascii="Arial" w:hAnsi="Arial" w:cs="Arial"/>
                <w:sz w:val="22"/>
                <w:szCs w:val="22"/>
                <w:lang w:val="en-AU"/>
              </w:rPr>
            </w:pPr>
            <w:r w:rsidRPr="002862A3">
              <w:rPr>
                <w:rFonts w:ascii="Arial" w:hAnsi="Arial" w:cs="Arial"/>
                <w:sz w:val="22"/>
                <w:szCs w:val="22"/>
                <w:lang w:val="en-AU"/>
              </w:rPr>
              <w:t>3</w:t>
            </w:r>
          </w:p>
        </w:tc>
        <w:tc>
          <w:tcPr>
            <w:tcW w:w="5954" w:type="dxa"/>
          </w:tcPr>
          <w:p w14:paraId="5F636C3B" w14:textId="33953652" w:rsidR="002862A3" w:rsidRPr="00610562" w:rsidRDefault="002862A3">
            <w:pPr>
              <w:rPr>
                <w:rFonts w:ascii="Arial" w:hAnsi="Arial" w:cs="Arial"/>
                <w:sz w:val="22"/>
                <w:szCs w:val="22"/>
                <w:lang w:val="en-AU"/>
              </w:rPr>
            </w:pPr>
            <w:r w:rsidRPr="00610562">
              <w:rPr>
                <w:rFonts w:ascii="Arial" w:hAnsi="Arial" w:cs="Arial"/>
                <w:sz w:val="22"/>
                <w:szCs w:val="22"/>
              </w:rPr>
              <w:t>Landscape Architects Classroom Lesson Plan - Learning Activity - Design a Place in Your School.</w:t>
            </w:r>
          </w:p>
        </w:tc>
        <w:tc>
          <w:tcPr>
            <w:tcW w:w="2352" w:type="dxa"/>
          </w:tcPr>
          <w:p w14:paraId="043BEEA0" w14:textId="2DDE10C0" w:rsidR="002862A3" w:rsidRPr="002862A3" w:rsidRDefault="002862A3">
            <w:pPr>
              <w:rPr>
                <w:rFonts w:ascii="Arial" w:hAnsi="Arial" w:cs="Arial"/>
                <w:sz w:val="22"/>
                <w:szCs w:val="22"/>
                <w:lang w:val="en-AU"/>
              </w:rPr>
            </w:pPr>
            <w:r w:rsidRPr="002862A3">
              <w:rPr>
                <w:rFonts w:ascii="Arial" w:hAnsi="Arial" w:cs="Arial"/>
                <w:sz w:val="22"/>
                <w:szCs w:val="22"/>
                <w:lang w:val="en-AU"/>
              </w:rPr>
              <w:t>David Moir and Miriam Enoch</w:t>
            </w:r>
          </w:p>
        </w:tc>
      </w:tr>
      <w:tr w:rsidR="002862A3" w:rsidRPr="002862A3" w14:paraId="6DDABB1F" w14:textId="77777777" w:rsidTr="0019001F">
        <w:tc>
          <w:tcPr>
            <w:tcW w:w="704" w:type="dxa"/>
          </w:tcPr>
          <w:p w14:paraId="0D3BF8DF" w14:textId="79EE06FF" w:rsidR="002862A3" w:rsidRPr="002862A3" w:rsidRDefault="002862A3">
            <w:pPr>
              <w:rPr>
                <w:rFonts w:ascii="Arial" w:hAnsi="Arial" w:cs="Arial"/>
                <w:sz w:val="22"/>
                <w:szCs w:val="22"/>
                <w:lang w:val="en-AU"/>
              </w:rPr>
            </w:pPr>
            <w:r>
              <w:rPr>
                <w:rFonts w:ascii="Arial" w:hAnsi="Arial" w:cs="Arial"/>
                <w:sz w:val="22"/>
                <w:szCs w:val="22"/>
                <w:lang w:val="en-AU"/>
              </w:rPr>
              <w:t>4</w:t>
            </w:r>
          </w:p>
        </w:tc>
        <w:tc>
          <w:tcPr>
            <w:tcW w:w="5954" w:type="dxa"/>
          </w:tcPr>
          <w:p w14:paraId="50C7319E" w14:textId="33C25E90" w:rsidR="002862A3" w:rsidRPr="00610562" w:rsidRDefault="00B969A9">
            <w:pPr>
              <w:rPr>
                <w:rFonts w:ascii="Arial" w:hAnsi="Arial" w:cs="Arial"/>
                <w:sz w:val="22"/>
                <w:szCs w:val="22"/>
                <w:lang w:val="en-AU"/>
              </w:rPr>
            </w:pPr>
            <w:r w:rsidRPr="00610562">
              <w:rPr>
                <w:rFonts w:ascii="Arial" w:hAnsi="Arial" w:cs="Arial"/>
                <w:sz w:val="22"/>
                <w:szCs w:val="22"/>
              </w:rPr>
              <w:t>Testing and Evaluating – Reviewing a year of teaching Stage 5/6 Computing</w:t>
            </w:r>
          </w:p>
        </w:tc>
        <w:tc>
          <w:tcPr>
            <w:tcW w:w="2352" w:type="dxa"/>
            <w:shd w:val="clear" w:color="auto" w:fill="D9F2D0" w:themeFill="accent6" w:themeFillTint="33"/>
          </w:tcPr>
          <w:p w14:paraId="04C7537E" w14:textId="725BC266" w:rsidR="002862A3" w:rsidRPr="002862A3" w:rsidRDefault="00B969A9">
            <w:pPr>
              <w:rPr>
                <w:rFonts w:ascii="Arial" w:hAnsi="Arial" w:cs="Arial"/>
                <w:sz w:val="22"/>
                <w:szCs w:val="22"/>
                <w:lang w:val="en-AU"/>
              </w:rPr>
            </w:pPr>
            <w:r>
              <w:rPr>
                <w:rFonts w:ascii="Arial" w:hAnsi="Arial" w:cs="Arial"/>
                <w:sz w:val="22"/>
                <w:szCs w:val="22"/>
                <w:lang w:val="en-AU"/>
              </w:rPr>
              <w:t>Veneta Bailey and Nick Walker</w:t>
            </w:r>
          </w:p>
        </w:tc>
      </w:tr>
      <w:tr w:rsidR="002862A3" w:rsidRPr="002862A3" w14:paraId="04826A2E" w14:textId="77777777" w:rsidTr="0019001F">
        <w:tc>
          <w:tcPr>
            <w:tcW w:w="704" w:type="dxa"/>
          </w:tcPr>
          <w:p w14:paraId="7B4996DC" w14:textId="0AC1E9CE" w:rsidR="002862A3" w:rsidRPr="002862A3" w:rsidRDefault="00B969A9">
            <w:pPr>
              <w:rPr>
                <w:rFonts w:ascii="Arial" w:hAnsi="Arial" w:cs="Arial"/>
                <w:sz w:val="22"/>
                <w:szCs w:val="22"/>
                <w:lang w:val="en-AU"/>
              </w:rPr>
            </w:pPr>
            <w:r>
              <w:rPr>
                <w:rFonts w:ascii="Arial" w:hAnsi="Arial" w:cs="Arial"/>
                <w:sz w:val="22"/>
                <w:szCs w:val="22"/>
                <w:lang w:val="en-AU"/>
              </w:rPr>
              <w:t>5</w:t>
            </w:r>
          </w:p>
        </w:tc>
        <w:tc>
          <w:tcPr>
            <w:tcW w:w="5954" w:type="dxa"/>
          </w:tcPr>
          <w:p w14:paraId="512D66D7" w14:textId="19F2AE80" w:rsidR="002862A3" w:rsidRPr="00610562" w:rsidRDefault="00B969A9" w:rsidP="00B969A9">
            <w:pPr>
              <w:pStyle w:val="NoSpacing"/>
              <w:rPr>
                <w:rFonts w:ascii="Arial" w:hAnsi="Arial" w:cs="Arial"/>
                <w:sz w:val="22"/>
                <w:szCs w:val="22"/>
              </w:rPr>
            </w:pPr>
            <w:r w:rsidRPr="00610562">
              <w:rPr>
                <w:rFonts w:ascii="Arial" w:hAnsi="Arial" w:cs="Arial"/>
                <w:sz w:val="22"/>
                <w:szCs w:val="22"/>
              </w:rPr>
              <w:t>Developing new projects in Industrial Technology -Timber</w:t>
            </w:r>
            <w:r w:rsidR="00C83515">
              <w:rPr>
                <w:rFonts w:ascii="Arial" w:hAnsi="Arial" w:cs="Arial"/>
                <w:sz w:val="22"/>
                <w:szCs w:val="22"/>
              </w:rPr>
              <w:t xml:space="preserve"> </w:t>
            </w:r>
            <w:r w:rsidR="00C83515" w:rsidRPr="00C83515">
              <w:rPr>
                <w:rFonts w:ascii="Arial" w:hAnsi="Arial" w:cs="Arial"/>
                <w:sz w:val="22"/>
                <w:szCs w:val="22"/>
              </w:rPr>
              <w:t xml:space="preserve">An overview of Wednesday’s </w:t>
            </w:r>
            <w:proofErr w:type="gramStart"/>
            <w:r w:rsidR="00C83515" w:rsidRPr="00C83515">
              <w:rPr>
                <w:rFonts w:ascii="Arial" w:hAnsi="Arial" w:cs="Arial"/>
                <w:sz w:val="22"/>
                <w:szCs w:val="22"/>
              </w:rPr>
              <w:t>6 hour</w:t>
            </w:r>
            <w:proofErr w:type="gramEnd"/>
            <w:r w:rsidR="00C83515" w:rsidRPr="00C83515">
              <w:rPr>
                <w:rFonts w:ascii="Arial" w:hAnsi="Arial" w:cs="Arial"/>
                <w:sz w:val="22"/>
                <w:szCs w:val="22"/>
              </w:rPr>
              <w:t xml:space="preserve"> workshop</w:t>
            </w:r>
          </w:p>
        </w:tc>
        <w:tc>
          <w:tcPr>
            <w:tcW w:w="2352" w:type="dxa"/>
            <w:shd w:val="clear" w:color="auto" w:fill="D9F2D0" w:themeFill="accent6" w:themeFillTint="33"/>
          </w:tcPr>
          <w:p w14:paraId="55CF15C1" w14:textId="0FD9C41B" w:rsidR="002862A3" w:rsidRPr="002862A3" w:rsidRDefault="00B969A9">
            <w:pPr>
              <w:rPr>
                <w:rFonts w:ascii="Arial" w:hAnsi="Arial" w:cs="Arial"/>
                <w:sz w:val="22"/>
                <w:szCs w:val="22"/>
                <w:lang w:val="en-AU"/>
              </w:rPr>
            </w:pPr>
            <w:r>
              <w:rPr>
                <w:rFonts w:ascii="Arial" w:hAnsi="Arial" w:cs="Arial"/>
                <w:sz w:val="22"/>
                <w:szCs w:val="22"/>
                <w:lang w:val="en-AU"/>
              </w:rPr>
              <w:t>Marty Naughton</w:t>
            </w:r>
          </w:p>
        </w:tc>
      </w:tr>
      <w:tr w:rsidR="002862A3" w:rsidRPr="002862A3" w14:paraId="1BBAB4C5" w14:textId="77777777" w:rsidTr="00610562">
        <w:tc>
          <w:tcPr>
            <w:tcW w:w="704" w:type="dxa"/>
          </w:tcPr>
          <w:p w14:paraId="1A300AC1" w14:textId="3044E8A5" w:rsidR="002862A3" w:rsidRPr="002862A3" w:rsidRDefault="00B969A9">
            <w:pPr>
              <w:rPr>
                <w:rFonts w:ascii="Arial" w:hAnsi="Arial" w:cs="Arial"/>
                <w:sz w:val="22"/>
                <w:szCs w:val="22"/>
                <w:lang w:val="en-AU"/>
              </w:rPr>
            </w:pPr>
            <w:r>
              <w:rPr>
                <w:rFonts w:ascii="Arial" w:hAnsi="Arial" w:cs="Arial"/>
                <w:sz w:val="22"/>
                <w:szCs w:val="22"/>
                <w:lang w:val="en-AU"/>
              </w:rPr>
              <w:t>6</w:t>
            </w:r>
          </w:p>
        </w:tc>
        <w:tc>
          <w:tcPr>
            <w:tcW w:w="5954" w:type="dxa"/>
          </w:tcPr>
          <w:p w14:paraId="40194FC0" w14:textId="32CFC9DB" w:rsidR="002862A3" w:rsidRPr="004A6D9D" w:rsidRDefault="00B969A9">
            <w:pPr>
              <w:rPr>
                <w:rFonts w:ascii="Arial" w:hAnsi="Arial" w:cs="Arial"/>
                <w:sz w:val="22"/>
                <w:szCs w:val="22"/>
                <w:lang w:val="en-AU"/>
              </w:rPr>
            </w:pPr>
            <w:r w:rsidRPr="004A6D9D">
              <w:rPr>
                <w:rFonts w:ascii="Arial" w:hAnsi="Arial" w:cs="Arial"/>
                <w:sz w:val="22"/>
                <w:szCs w:val="22"/>
                <w:lang w:val="en-AU"/>
              </w:rPr>
              <w:t>Explicit Teaching in TAS</w:t>
            </w:r>
            <w:r w:rsidR="004A6D9D" w:rsidRPr="004A6D9D">
              <w:rPr>
                <w:rFonts w:ascii="Arial" w:hAnsi="Arial" w:cs="Arial"/>
                <w:sz w:val="22"/>
                <w:szCs w:val="22"/>
                <w:lang w:val="en-AU"/>
              </w:rPr>
              <w:t xml:space="preserve"> </w:t>
            </w:r>
            <w:r w:rsidR="004A6D9D" w:rsidRPr="004A6D9D">
              <w:rPr>
                <w:rFonts w:ascii="Arial" w:eastAsia="Times New Roman" w:hAnsi="Arial" w:cs="Arial"/>
                <w:kern w:val="0"/>
                <w:sz w:val="22"/>
                <w:szCs w:val="22"/>
                <w:lang w:val="en-AU" w:eastAsia="en-GB"/>
                <w14:ligatures w14:val="none"/>
              </w:rPr>
              <w:t>Explore opportunities for explicit teaching in the TAS KLA. This workshop will help you articulate the existing explicit teaching you are already doing in your classes, helping to highlight your compliance with this DoE priority.</w:t>
            </w:r>
          </w:p>
        </w:tc>
        <w:tc>
          <w:tcPr>
            <w:tcW w:w="2352" w:type="dxa"/>
          </w:tcPr>
          <w:p w14:paraId="26155716" w14:textId="2E5B7DE3" w:rsidR="002862A3" w:rsidRPr="002862A3" w:rsidRDefault="00B969A9">
            <w:pPr>
              <w:rPr>
                <w:rFonts w:ascii="Arial" w:hAnsi="Arial" w:cs="Arial"/>
                <w:sz w:val="22"/>
                <w:szCs w:val="22"/>
                <w:lang w:val="en-AU"/>
              </w:rPr>
            </w:pPr>
            <w:r>
              <w:rPr>
                <w:rFonts w:ascii="Arial" w:hAnsi="Arial" w:cs="Arial"/>
                <w:sz w:val="22"/>
                <w:szCs w:val="22"/>
                <w:lang w:val="en-AU"/>
              </w:rPr>
              <w:t>Alex Stewart - DoE</w:t>
            </w:r>
          </w:p>
        </w:tc>
      </w:tr>
      <w:tr w:rsidR="002862A3" w:rsidRPr="002862A3" w14:paraId="3959FD2F" w14:textId="77777777" w:rsidTr="0019001F">
        <w:tc>
          <w:tcPr>
            <w:tcW w:w="704" w:type="dxa"/>
          </w:tcPr>
          <w:p w14:paraId="64B5B1DF" w14:textId="06F92C7C" w:rsidR="002862A3" w:rsidRPr="002862A3" w:rsidRDefault="00B969A9">
            <w:pPr>
              <w:rPr>
                <w:rFonts w:ascii="Arial" w:hAnsi="Arial" w:cs="Arial"/>
                <w:sz w:val="22"/>
                <w:szCs w:val="22"/>
                <w:lang w:val="en-AU"/>
              </w:rPr>
            </w:pPr>
            <w:r>
              <w:rPr>
                <w:rFonts w:ascii="Arial" w:hAnsi="Arial" w:cs="Arial"/>
                <w:sz w:val="22"/>
                <w:szCs w:val="22"/>
                <w:lang w:val="en-AU"/>
              </w:rPr>
              <w:t>7</w:t>
            </w:r>
          </w:p>
        </w:tc>
        <w:tc>
          <w:tcPr>
            <w:tcW w:w="5954" w:type="dxa"/>
          </w:tcPr>
          <w:p w14:paraId="29759CB8" w14:textId="71C66FB9" w:rsidR="002862A3" w:rsidRPr="002862A3" w:rsidRDefault="0019001F">
            <w:pPr>
              <w:rPr>
                <w:rFonts w:ascii="Arial" w:hAnsi="Arial" w:cs="Arial"/>
                <w:sz w:val="22"/>
                <w:szCs w:val="22"/>
                <w:lang w:val="en-AU"/>
              </w:rPr>
            </w:pPr>
            <w:r w:rsidRPr="009B0319">
              <w:rPr>
                <w:rFonts w:ascii="Arial" w:hAnsi="Arial" w:cs="Arial"/>
                <w:sz w:val="22"/>
                <w:szCs w:val="22"/>
              </w:rPr>
              <w:t>HSC Industrial Technology Written Examination</w:t>
            </w:r>
          </w:p>
        </w:tc>
        <w:tc>
          <w:tcPr>
            <w:tcW w:w="2352" w:type="dxa"/>
            <w:shd w:val="clear" w:color="auto" w:fill="D9F2D0" w:themeFill="accent6" w:themeFillTint="33"/>
          </w:tcPr>
          <w:p w14:paraId="2009F71E" w14:textId="64BEEF93" w:rsidR="002862A3" w:rsidRPr="002862A3" w:rsidRDefault="0019001F">
            <w:pPr>
              <w:rPr>
                <w:rFonts w:ascii="Arial" w:hAnsi="Arial" w:cs="Arial"/>
                <w:sz w:val="22"/>
                <w:szCs w:val="22"/>
                <w:lang w:val="en-AU"/>
              </w:rPr>
            </w:pPr>
            <w:r>
              <w:rPr>
                <w:rFonts w:ascii="Arial" w:hAnsi="Arial" w:cs="Arial"/>
                <w:sz w:val="22"/>
                <w:szCs w:val="22"/>
                <w:lang w:val="en-AU"/>
              </w:rPr>
              <w:t>Tim Sutherland</w:t>
            </w:r>
          </w:p>
        </w:tc>
      </w:tr>
      <w:tr w:rsidR="008A2489" w:rsidRPr="002862A3" w14:paraId="73D23CEE" w14:textId="77777777" w:rsidTr="0069534E">
        <w:tc>
          <w:tcPr>
            <w:tcW w:w="704" w:type="dxa"/>
          </w:tcPr>
          <w:p w14:paraId="4C52D242" w14:textId="202C3B4F" w:rsidR="008A2489" w:rsidRPr="002862A3" w:rsidRDefault="008A2489" w:rsidP="008A2489">
            <w:pPr>
              <w:rPr>
                <w:rFonts w:ascii="Arial" w:hAnsi="Arial" w:cs="Arial"/>
                <w:sz w:val="22"/>
                <w:szCs w:val="22"/>
                <w:lang w:val="en-AU"/>
              </w:rPr>
            </w:pPr>
            <w:r>
              <w:rPr>
                <w:rFonts w:ascii="Arial" w:hAnsi="Arial" w:cs="Arial"/>
                <w:sz w:val="22"/>
                <w:szCs w:val="22"/>
                <w:lang w:val="en-AU"/>
              </w:rPr>
              <w:t>8</w:t>
            </w:r>
          </w:p>
        </w:tc>
        <w:tc>
          <w:tcPr>
            <w:tcW w:w="5954" w:type="dxa"/>
            <w:shd w:val="clear" w:color="auto" w:fill="auto"/>
          </w:tcPr>
          <w:p w14:paraId="2059142E" w14:textId="5970FBEA" w:rsidR="008A2489" w:rsidRPr="002862A3" w:rsidRDefault="008A2489" w:rsidP="008A2489">
            <w:pPr>
              <w:rPr>
                <w:rFonts w:ascii="Arial" w:hAnsi="Arial" w:cs="Arial"/>
                <w:sz w:val="22"/>
                <w:szCs w:val="22"/>
                <w:lang w:val="en-AU"/>
              </w:rPr>
            </w:pPr>
            <w:r w:rsidRPr="00610562">
              <w:rPr>
                <w:rFonts w:ascii="Arial" w:hAnsi="Arial" w:cs="Arial"/>
                <w:color w:val="000000"/>
                <w:sz w:val="22"/>
                <w:szCs w:val="22"/>
              </w:rPr>
              <w:t>Contemporary Metalwork Projects to Inspire Your</w:t>
            </w:r>
            <w:r w:rsidR="0069534E">
              <w:rPr>
                <w:rFonts w:ascii="Arial" w:hAnsi="Arial" w:cs="Arial"/>
                <w:color w:val="000000"/>
                <w:sz w:val="22"/>
                <w:szCs w:val="22"/>
              </w:rPr>
              <w:t xml:space="preserve"> Stage 5</w:t>
            </w:r>
            <w:r w:rsidRPr="00610562">
              <w:rPr>
                <w:rFonts w:ascii="Arial" w:hAnsi="Arial" w:cs="Arial"/>
                <w:color w:val="000000"/>
                <w:sz w:val="22"/>
                <w:szCs w:val="22"/>
              </w:rPr>
              <w:t xml:space="preserve"> Students</w:t>
            </w:r>
          </w:p>
        </w:tc>
        <w:tc>
          <w:tcPr>
            <w:tcW w:w="2352" w:type="dxa"/>
            <w:shd w:val="clear" w:color="auto" w:fill="D9F2D0" w:themeFill="accent6" w:themeFillTint="33"/>
          </w:tcPr>
          <w:p w14:paraId="1467F943" w14:textId="027F5C6B" w:rsidR="008A2489" w:rsidRPr="002862A3" w:rsidRDefault="008A2489" w:rsidP="008A2489">
            <w:pPr>
              <w:rPr>
                <w:rFonts w:ascii="Arial" w:hAnsi="Arial" w:cs="Arial"/>
                <w:sz w:val="22"/>
                <w:szCs w:val="22"/>
                <w:lang w:val="en-AU"/>
              </w:rPr>
            </w:pPr>
            <w:r>
              <w:rPr>
                <w:rFonts w:ascii="Arial" w:hAnsi="Arial" w:cs="Arial"/>
                <w:sz w:val="22"/>
                <w:szCs w:val="22"/>
                <w:lang w:val="en-AU"/>
              </w:rPr>
              <w:t>Jay Brown</w:t>
            </w:r>
          </w:p>
        </w:tc>
      </w:tr>
      <w:tr w:rsidR="002862A3" w:rsidRPr="002862A3" w14:paraId="0919DF09" w14:textId="77777777" w:rsidTr="0019001F">
        <w:tc>
          <w:tcPr>
            <w:tcW w:w="704" w:type="dxa"/>
          </w:tcPr>
          <w:p w14:paraId="63785C23" w14:textId="143BDAE9" w:rsidR="002862A3" w:rsidRPr="002862A3" w:rsidRDefault="008D4A89">
            <w:pPr>
              <w:rPr>
                <w:rFonts w:ascii="Arial" w:hAnsi="Arial" w:cs="Arial"/>
                <w:sz w:val="22"/>
                <w:szCs w:val="22"/>
                <w:lang w:val="en-AU"/>
              </w:rPr>
            </w:pPr>
            <w:r>
              <w:rPr>
                <w:rFonts w:ascii="Arial" w:hAnsi="Arial" w:cs="Arial"/>
                <w:sz w:val="22"/>
                <w:szCs w:val="22"/>
                <w:lang w:val="en-AU"/>
              </w:rPr>
              <w:t xml:space="preserve">9 </w:t>
            </w:r>
          </w:p>
        </w:tc>
        <w:tc>
          <w:tcPr>
            <w:tcW w:w="5954" w:type="dxa"/>
          </w:tcPr>
          <w:p w14:paraId="1B73974A" w14:textId="041EDE9D" w:rsidR="002862A3" w:rsidRPr="002862A3" w:rsidRDefault="000334BC" w:rsidP="00C83515">
            <w:pPr>
              <w:rPr>
                <w:rFonts w:ascii="Arial" w:hAnsi="Arial" w:cs="Arial"/>
                <w:sz w:val="22"/>
                <w:szCs w:val="22"/>
                <w:lang w:val="en-AU"/>
              </w:rPr>
            </w:pPr>
            <w:r w:rsidRPr="00D56F93">
              <w:rPr>
                <w:rFonts w:ascii="Arial" w:hAnsi="Arial" w:cs="Arial"/>
                <w:color w:val="000000" w:themeColor="text1"/>
                <w:sz w:val="22"/>
                <w:szCs w:val="22"/>
              </w:rPr>
              <w:t xml:space="preserve">High Strength Modern Technology Adhesives  </w:t>
            </w:r>
          </w:p>
        </w:tc>
        <w:tc>
          <w:tcPr>
            <w:tcW w:w="2352" w:type="dxa"/>
            <w:shd w:val="clear" w:color="auto" w:fill="D9F2D0" w:themeFill="accent6" w:themeFillTint="33"/>
          </w:tcPr>
          <w:p w14:paraId="3C7FACED" w14:textId="7678B123" w:rsidR="002862A3" w:rsidRPr="002862A3" w:rsidRDefault="008D4A89">
            <w:pPr>
              <w:rPr>
                <w:rFonts w:ascii="Arial" w:hAnsi="Arial" w:cs="Arial"/>
                <w:sz w:val="22"/>
                <w:szCs w:val="22"/>
                <w:lang w:val="en-AU"/>
              </w:rPr>
            </w:pPr>
            <w:r>
              <w:rPr>
                <w:rFonts w:ascii="Arial" w:hAnsi="Arial" w:cs="Arial"/>
                <w:sz w:val="22"/>
                <w:szCs w:val="22"/>
                <w:lang w:val="en-AU"/>
              </w:rPr>
              <w:t>Dave Giddings</w:t>
            </w:r>
          </w:p>
        </w:tc>
      </w:tr>
      <w:tr w:rsidR="002862A3" w:rsidRPr="002862A3" w14:paraId="6DD800B9" w14:textId="77777777" w:rsidTr="0019001F">
        <w:tc>
          <w:tcPr>
            <w:tcW w:w="704" w:type="dxa"/>
          </w:tcPr>
          <w:p w14:paraId="408E1511" w14:textId="58CB1081" w:rsidR="002862A3" w:rsidRPr="002862A3" w:rsidRDefault="000B1BF4">
            <w:pPr>
              <w:rPr>
                <w:rFonts w:ascii="Arial" w:hAnsi="Arial" w:cs="Arial"/>
                <w:sz w:val="22"/>
                <w:szCs w:val="22"/>
                <w:lang w:val="en-AU"/>
              </w:rPr>
            </w:pPr>
            <w:r>
              <w:rPr>
                <w:rFonts w:ascii="Arial" w:hAnsi="Arial" w:cs="Arial"/>
                <w:sz w:val="22"/>
                <w:szCs w:val="22"/>
                <w:lang w:val="en-AU"/>
              </w:rPr>
              <w:t>10</w:t>
            </w:r>
          </w:p>
        </w:tc>
        <w:tc>
          <w:tcPr>
            <w:tcW w:w="5954" w:type="dxa"/>
          </w:tcPr>
          <w:p w14:paraId="25CAFAE1" w14:textId="62C8E8BB" w:rsidR="002862A3" w:rsidRPr="002862A3" w:rsidRDefault="000334BC">
            <w:pPr>
              <w:rPr>
                <w:rFonts w:ascii="Arial" w:hAnsi="Arial" w:cs="Arial"/>
                <w:sz w:val="22"/>
                <w:szCs w:val="22"/>
                <w:lang w:val="en-AU"/>
              </w:rPr>
            </w:pPr>
            <w:r>
              <w:rPr>
                <w:rFonts w:ascii="Arial" w:hAnsi="Arial" w:cs="Arial"/>
                <w:sz w:val="22"/>
                <w:szCs w:val="22"/>
                <w:lang w:val="en-AU"/>
              </w:rPr>
              <w:t>VR</w:t>
            </w:r>
          </w:p>
        </w:tc>
        <w:tc>
          <w:tcPr>
            <w:tcW w:w="2352" w:type="dxa"/>
            <w:shd w:val="clear" w:color="auto" w:fill="D9F2D0" w:themeFill="accent6" w:themeFillTint="33"/>
          </w:tcPr>
          <w:p w14:paraId="77074B13" w14:textId="18BEC539" w:rsidR="002862A3" w:rsidRPr="002862A3" w:rsidRDefault="000C5E1A">
            <w:pPr>
              <w:rPr>
                <w:rFonts w:ascii="Arial" w:hAnsi="Arial" w:cs="Arial"/>
                <w:sz w:val="22"/>
                <w:szCs w:val="22"/>
                <w:lang w:val="en-AU"/>
              </w:rPr>
            </w:pPr>
            <w:proofErr w:type="spellStart"/>
            <w:r>
              <w:rPr>
                <w:rFonts w:ascii="Arial" w:hAnsi="Arial" w:cs="Arial"/>
                <w:sz w:val="22"/>
                <w:szCs w:val="22"/>
                <w:lang w:val="en-AU"/>
              </w:rPr>
              <w:t>edgedVR</w:t>
            </w:r>
            <w:proofErr w:type="spellEnd"/>
          </w:p>
        </w:tc>
      </w:tr>
      <w:tr w:rsidR="00735616" w:rsidRPr="002862A3" w14:paraId="034237C1" w14:textId="77777777" w:rsidTr="00735616">
        <w:tc>
          <w:tcPr>
            <w:tcW w:w="704" w:type="dxa"/>
          </w:tcPr>
          <w:p w14:paraId="356AD991" w14:textId="19496A56" w:rsidR="00735616" w:rsidRDefault="00735616">
            <w:pPr>
              <w:rPr>
                <w:rFonts w:ascii="Arial" w:hAnsi="Arial" w:cs="Arial"/>
                <w:sz w:val="22"/>
                <w:szCs w:val="22"/>
                <w:lang w:val="en-AU"/>
              </w:rPr>
            </w:pPr>
            <w:r>
              <w:rPr>
                <w:rFonts w:ascii="Arial" w:hAnsi="Arial" w:cs="Arial"/>
                <w:sz w:val="22"/>
                <w:szCs w:val="22"/>
                <w:lang w:val="en-AU"/>
              </w:rPr>
              <w:t>11</w:t>
            </w:r>
          </w:p>
        </w:tc>
        <w:tc>
          <w:tcPr>
            <w:tcW w:w="5954" w:type="dxa"/>
          </w:tcPr>
          <w:p w14:paraId="5F296ED5" w14:textId="5503414A" w:rsidR="00735616" w:rsidRDefault="00735616">
            <w:pPr>
              <w:rPr>
                <w:rFonts w:ascii="Arial" w:hAnsi="Arial" w:cs="Arial"/>
                <w:sz w:val="22"/>
                <w:szCs w:val="22"/>
                <w:lang w:val="en-AU"/>
              </w:rPr>
            </w:pPr>
            <w:r>
              <w:rPr>
                <w:rFonts w:ascii="Arial" w:hAnsi="Arial" w:cs="Arial"/>
                <w:sz w:val="22"/>
                <w:szCs w:val="22"/>
                <w:lang w:val="en-AU"/>
              </w:rPr>
              <w:t>ARTEC workshops</w:t>
            </w:r>
          </w:p>
        </w:tc>
        <w:tc>
          <w:tcPr>
            <w:tcW w:w="2352" w:type="dxa"/>
            <w:shd w:val="clear" w:color="auto" w:fill="auto"/>
          </w:tcPr>
          <w:p w14:paraId="538DD571" w14:textId="0CE0865B" w:rsidR="00735616" w:rsidRDefault="00735616">
            <w:pPr>
              <w:rPr>
                <w:rFonts w:ascii="Arial" w:hAnsi="Arial" w:cs="Arial"/>
                <w:sz w:val="22"/>
                <w:szCs w:val="22"/>
                <w:lang w:val="en-AU"/>
              </w:rPr>
            </w:pPr>
            <w:r>
              <w:rPr>
                <w:rFonts w:ascii="Arial" w:hAnsi="Arial" w:cs="Arial"/>
                <w:sz w:val="22"/>
                <w:szCs w:val="22"/>
                <w:lang w:val="en-AU"/>
              </w:rPr>
              <w:t>TBA</w:t>
            </w:r>
          </w:p>
        </w:tc>
      </w:tr>
    </w:tbl>
    <w:p w14:paraId="25F7F0EB" w14:textId="77777777" w:rsidR="002862A3" w:rsidRDefault="002862A3">
      <w:pPr>
        <w:rPr>
          <w:rFonts w:ascii="Arial" w:hAnsi="Arial" w:cs="Arial"/>
          <w:sz w:val="22"/>
          <w:szCs w:val="22"/>
          <w:lang w:val="en-AU"/>
        </w:rPr>
      </w:pPr>
    </w:p>
    <w:p w14:paraId="398E53C5" w14:textId="77777777" w:rsidR="001E6ECE" w:rsidRDefault="001E6ECE">
      <w:pPr>
        <w:rPr>
          <w:rFonts w:ascii="Arial" w:hAnsi="Arial" w:cs="Arial"/>
          <w:sz w:val="22"/>
          <w:szCs w:val="22"/>
          <w:lang w:val="en-AU"/>
        </w:rPr>
      </w:pPr>
    </w:p>
    <w:p w14:paraId="755BED0B" w14:textId="77777777" w:rsidR="001E6ECE" w:rsidRDefault="001E6ECE">
      <w:pPr>
        <w:rPr>
          <w:rFonts w:ascii="Arial" w:hAnsi="Arial" w:cs="Arial"/>
          <w:sz w:val="22"/>
          <w:szCs w:val="22"/>
          <w:lang w:val="en-AU"/>
        </w:rPr>
      </w:pPr>
    </w:p>
    <w:p w14:paraId="4F958A63" w14:textId="6F30A689" w:rsidR="00B969A9" w:rsidRPr="001E6ECE" w:rsidRDefault="00610562" w:rsidP="001E6ECE">
      <w:pPr>
        <w:jc w:val="center"/>
        <w:rPr>
          <w:rFonts w:ascii="Arial" w:hAnsi="Arial" w:cs="Arial"/>
          <w:b/>
          <w:bCs/>
          <w:sz w:val="22"/>
          <w:szCs w:val="22"/>
          <w:lang w:val="en-AU"/>
        </w:rPr>
      </w:pPr>
      <w:r w:rsidRPr="001E6ECE">
        <w:rPr>
          <w:rFonts w:ascii="Arial" w:hAnsi="Arial" w:cs="Arial"/>
          <w:b/>
          <w:bCs/>
          <w:sz w:val="22"/>
          <w:szCs w:val="22"/>
          <w:lang w:val="en-AU"/>
        </w:rPr>
        <w:t>Thursday Afternoon</w:t>
      </w:r>
      <w:r w:rsidR="001E6ECE">
        <w:rPr>
          <w:rFonts w:ascii="Arial" w:hAnsi="Arial" w:cs="Arial"/>
          <w:b/>
          <w:bCs/>
          <w:sz w:val="22"/>
          <w:szCs w:val="22"/>
          <w:lang w:val="en-AU"/>
        </w:rPr>
        <w:t xml:space="preserve"> Workshops</w:t>
      </w:r>
    </w:p>
    <w:p w14:paraId="05B6A763" w14:textId="77777777" w:rsidR="00610562" w:rsidRDefault="00610562">
      <w:pPr>
        <w:rPr>
          <w:rFonts w:ascii="Arial" w:hAnsi="Arial" w:cs="Arial"/>
          <w:sz w:val="22"/>
          <w:szCs w:val="22"/>
          <w:lang w:val="en-AU"/>
        </w:rPr>
      </w:pPr>
    </w:p>
    <w:tbl>
      <w:tblPr>
        <w:tblStyle w:val="TableGrid"/>
        <w:tblW w:w="0" w:type="auto"/>
        <w:tblLook w:val="04A0" w:firstRow="1" w:lastRow="0" w:firstColumn="1" w:lastColumn="0" w:noHBand="0" w:noVBand="1"/>
      </w:tblPr>
      <w:tblGrid>
        <w:gridCol w:w="704"/>
        <w:gridCol w:w="5954"/>
        <w:gridCol w:w="2352"/>
      </w:tblGrid>
      <w:tr w:rsidR="00B969A9" w:rsidRPr="002862A3" w14:paraId="0B47702D" w14:textId="77777777" w:rsidTr="00610562">
        <w:tc>
          <w:tcPr>
            <w:tcW w:w="704" w:type="dxa"/>
          </w:tcPr>
          <w:p w14:paraId="26CFD32A" w14:textId="77777777" w:rsidR="00B969A9" w:rsidRPr="002862A3" w:rsidRDefault="00B969A9" w:rsidP="00185BEB">
            <w:pPr>
              <w:rPr>
                <w:rFonts w:ascii="Arial" w:hAnsi="Arial" w:cs="Arial"/>
                <w:sz w:val="22"/>
                <w:szCs w:val="22"/>
                <w:lang w:val="en-AU"/>
              </w:rPr>
            </w:pPr>
          </w:p>
        </w:tc>
        <w:tc>
          <w:tcPr>
            <w:tcW w:w="5954" w:type="dxa"/>
          </w:tcPr>
          <w:p w14:paraId="0DE4A6A3" w14:textId="77777777" w:rsidR="00B969A9" w:rsidRPr="002862A3" w:rsidRDefault="00B969A9" w:rsidP="00185BEB">
            <w:pPr>
              <w:rPr>
                <w:rFonts w:ascii="Arial" w:hAnsi="Arial" w:cs="Arial"/>
                <w:sz w:val="22"/>
                <w:szCs w:val="22"/>
                <w:lang w:val="en-AU"/>
              </w:rPr>
            </w:pPr>
            <w:r w:rsidRPr="002862A3">
              <w:rPr>
                <w:rFonts w:ascii="Arial" w:hAnsi="Arial" w:cs="Arial"/>
                <w:sz w:val="22"/>
                <w:szCs w:val="22"/>
                <w:lang w:val="en-AU"/>
              </w:rPr>
              <w:t>Workshop</w:t>
            </w:r>
          </w:p>
        </w:tc>
        <w:tc>
          <w:tcPr>
            <w:tcW w:w="2352" w:type="dxa"/>
          </w:tcPr>
          <w:p w14:paraId="17D96D6B" w14:textId="77777777" w:rsidR="00B969A9" w:rsidRPr="002862A3" w:rsidRDefault="00B969A9" w:rsidP="00185BEB">
            <w:pPr>
              <w:rPr>
                <w:rFonts w:ascii="Arial" w:hAnsi="Arial" w:cs="Arial"/>
                <w:sz w:val="22"/>
                <w:szCs w:val="22"/>
                <w:lang w:val="en-AU"/>
              </w:rPr>
            </w:pPr>
            <w:r w:rsidRPr="002862A3">
              <w:rPr>
                <w:rFonts w:ascii="Arial" w:hAnsi="Arial" w:cs="Arial"/>
                <w:sz w:val="22"/>
                <w:szCs w:val="22"/>
                <w:lang w:val="en-AU"/>
              </w:rPr>
              <w:t>Presenter</w:t>
            </w:r>
          </w:p>
        </w:tc>
      </w:tr>
      <w:tr w:rsidR="00B969A9" w:rsidRPr="002862A3" w14:paraId="7D74F99B" w14:textId="77777777" w:rsidTr="0019001F">
        <w:tc>
          <w:tcPr>
            <w:tcW w:w="704" w:type="dxa"/>
          </w:tcPr>
          <w:p w14:paraId="4EA71AB4" w14:textId="77777777" w:rsidR="00B969A9" w:rsidRPr="002862A3" w:rsidRDefault="00B969A9" w:rsidP="00185BEB">
            <w:pPr>
              <w:rPr>
                <w:rFonts w:ascii="Arial" w:hAnsi="Arial" w:cs="Arial"/>
                <w:sz w:val="22"/>
                <w:szCs w:val="22"/>
                <w:lang w:val="en-AU"/>
              </w:rPr>
            </w:pPr>
            <w:r w:rsidRPr="002862A3">
              <w:rPr>
                <w:rFonts w:ascii="Arial" w:hAnsi="Arial" w:cs="Arial"/>
                <w:sz w:val="22"/>
                <w:szCs w:val="22"/>
                <w:lang w:val="en-AU"/>
              </w:rPr>
              <w:t>1</w:t>
            </w:r>
          </w:p>
        </w:tc>
        <w:tc>
          <w:tcPr>
            <w:tcW w:w="5954" w:type="dxa"/>
          </w:tcPr>
          <w:p w14:paraId="7BB8599B" w14:textId="09D62155" w:rsidR="00B969A9" w:rsidRPr="00610562" w:rsidRDefault="005F735B" w:rsidP="00185BEB">
            <w:pPr>
              <w:rPr>
                <w:rFonts w:ascii="Arial" w:hAnsi="Arial" w:cs="Arial"/>
                <w:sz w:val="22"/>
                <w:szCs w:val="22"/>
                <w:lang w:val="en-AU"/>
              </w:rPr>
            </w:pPr>
            <w:r w:rsidRPr="00610562">
              <w:rPr>
                <w:rFonts w:ascii="Arial" w:hAnsi="Arial" w:cs="Arial"/>
                <w:sz w:val="22"/>
                <w:szCs w:val="22"/>
                <w:lang w:val="en-AU" w:eastAsia="en-GB"/>
              </w:rPr>
              <w:t>Stage 6 Engineering Studies ... Learn through doing.</w:t>
            </w:r>
          </w:p>
        </w:tc>
        <w:tc>
          <w:tcPr>
            <w:tcW w:w="2352" w:type="dxa"/>
            <w:shd w:val="clear" w:color="auto" w:fill="D9F2D0" w:themeFill="accent6" w:themeFillTint="33"/>
          </w:tcPr>
          <w:p w14:paraId="6A5296ED" w14:textId="50ED5A7E" w:rsidR="00B969A9" w:rsidRPr="002862A3" w:rsidRDefault="00B969A9" w:rsidP="00185BEB">
            <w:pPr>
              <w:rPr>
                <w:rFonts w:ascii="Arial" w:hAnsi="Arial" w:cs="Arial"/>
                <w:sz w:val="22"/>
                <w:szCs w:val="22"/>
                <w:lang w:val="en-AU"/>
              </w:rPr>
            </w:pPr>
            <w:r>
              <w:rPr>
                <w:rFonts w:ascii="Arial" w:hAnsi="Arial" w:cs="Arial"/>
                <w:sz w:val="22"/>
                <w:szCs w:val="22"/>
                <w:lang w:val="en-AU"/>
              </w:rPr>
              <w:t>Steven Bauer</w:t>
            </w:r>
          </w:p>
        </w:tc>
      </w:tr>
      <w:tr w:rsidR="00B969A9" w:rsidRPr="002862A3" w14:paraId="249367B1" w14:textId="77777777" w:rsidTr="0019001F">
        <w:tc>
          <w:tcPr>
            <w:tcW w:w="704" w:type="dxa"/>
          </w:tcPr>
          <w:p w14:paraId="0B98A4A6" w14:textId="77777777" w:rsidR="00B969A9" w:rsidRPr="002862A3" w:rsidRDefault="00B969A9" w:rsidP="00185BEB">
            <w:pPr>
              <w:rPr>
                <w:rFonts w:ascii="Arial" w:hAnsi="Arial" w:cs="Arial"/>
                <w:sz w:val="22"/>
                <w:szCs w:val="22"/>
                <w:lang w:val="en-AU"/>
              </w:rPr>
            </w:pPr>
            <w:r w:rsidRPr="002862A3">
              <w:rPr>
                <w:rFonts w:ascii="Arial" w:hAnsi="Arial" w:cs="Arial"/>
                <w:sz w:val="22"/>
                <w:szCs w:val="22"/>
                <w:lang w:val="en-AU"/>
              </w:rPr>
              <w:t>2</w:t>
            </w:r>
          </w:p>
        </w:tc>
        <w:tc>
          <w:tcPr>
            <w:tcW w:w="5954" w:type="dxa"/>
          </w:tcPr>
          <w:p w14:paraId="79F13929" w14:textId="3A586842" w:rsidR="00B969A9" w:rsidRPr="00610562" w:rsidRDefault="00610562" w:rsidP="00610562">
            <w:pPr>
              <w:pStyle w:val="NoSpacing"/>
              <w:rPr>
                <w:rFonts w:ascii="Arial" w:hAnsi="Arial" w:cs="Arial"/>
                <w:sz w:val="22"/>
                <w:szCs w:val="22"/>
              </w:rPr>
            </w:pPr>
            <w:r w:rsidRPr="00610562">
              <w:rPr>
                <w:rFonts w:ascii="Arial" w:hAnsi="Arial" w:cs="Arial"/>
                <w:sz w:val="22"/>
                <w:szCs w:val="22"/>
              </w:rPr>
              <w:t>AI use in the classroom and for staff use</w:t>
            </w:r>
          </w:p>
        </w:tc>
        <w:tc>
          <w:tcPr>
            <w:tcW w:w="2352" w:type="dxa"/>
            <w:shd w:val="clear" w:color="auto" w:fill="D9F2D0" w:themeFill="accent6" w:themeFillTint="33"/>
          </w:tcPr>
          <w:p w14:paraId="362AD753" w14:textId="5C4C0E62" w:rsidR="00B969A9" w:rsidRPr="002862A3" w:rsidRDefault="00B969A9" w:rsidP="00185BEB">
            <w:pPr>
              <w:rPr>
                <w:rFonts w:ascii="Arial" w:hAnsi="Arial" w:cs="Arial"/>
                <w:sz w:val="22"/>
                <w:szCs w:val="22"/>
                <w:lang w:val="en-AU"/>
              </w:rPr>
            </w:pPr>
            <w:r>
              <w:rPr>
                <w:rFonts w:ascii="Arial" w:hAnsi="Arial" w:cs="Arial"/>
                <w:sz w:val="22"/>
                <w:szCs w:val="22"/>
                <w:lang w:val="en-AU"/>
              </w:rPr>
              <w:t>Brian Barter</w:t>
            </w:r>
          </w:p>
        </w:tc>
      </w:tr>
      <w:tr w:rsidR="00B969A9" w:rsidRPr="002862A3" w14:paraId="27AA3D5A" w14:textId="77777777" w:rsidTr="0069534E">
        <w:tc>
          <w:tcPr>
            <w:tcW w:w="704" w:type="dxa"/>
          </w:tcPr>
          <w:p w14:paraId="45FDB14A" w14:textId="77777777" w:rsidR="00B969A9" w:rsidRPr="002862A3" w:rsidRDefault="00B969A9" w:rsidP="00185BEB">
            <w:pPr>
              <w:rPr>
                <w:rFonts w:ascii="Arial" w:hAnsi="Arial" w:cs="Arial"/>
                <w:sz w:val="22"/>
                <w:szCs w:val="22"/>
                <w:lang w:val="en-AU"/>
              </w:rPr>
            </w:pPr>
            <w:r w:rsidRPr="002862A3">
              <w:rPr>
                <w:rFonts w:ascii="Arial" w:hAnsi="Arial" w:cs="Arial"/>
                <w:sz w:val="22"/>
                <w:szCs w:val="22"/>
                <w:lang w:val="en-AU"/>
              </w:rPr>
              <w:t>3</w:t>
            </w:r>
          </w:p>
        </w:tc>
        <w:tc>
          <w:tcPr>
            <w:tcW w:w="5954" w:type="dxa"/>
            <w:shd w:val="clear" w:color="auto" w:fill="auto"/>
          </w:tcPr>
          <w:p w14:paraId="3087425E" w14:textId="4749D192" w:rsidR="00B969A9" w:rsidRPr="00610562" w:rsidRDefault="00B969A9" w:rsidP="00185BEB">
            <w:pPr>
              <w:rPr>
                <w:rFonts w:ascii="Arial" w:hAnsi="Arial" w:cs="Arial"/>
                <w:sz w:val="22"/>
                <w:szCs w:val="22"/>
                <w:lang w:val="en-AU"/>
              </w:rPr>
            </w:pPr>
            <w:r w:rsidRPr="00610562">
              <w:rPr>
                <w:rFonts w:ascii="Arial" w:hAnsi="Arial" w:cs="Arial"/>
                <w:color w:val="000000"/>
                <w:sz w:val="22"/>
                <w:szCs w:val="22"/>
              </w:rPr>
              <w:t>Contemporary Metalwork Projects to Inspire Your</w:t>
            </w:r>
            <w:r w:rsidR="0069534E">
              <w:rPr>
                <w:rFonts w:ascii="Arial" w:hAnsi="Arial" w:cs="Arial"/>
                <w:color w:val="000000"/>
                <w:sz w:val="22"/>
                <w:szCs w:val="22"/>
              </w:rPr>
              <w:t xml:space="preserve"> Stage 6</w:t>
            </w:r>
            <w:r w:rsidRPr="00610562">
              <w:rPr>
                <w:rFonts w:ascii="Arial" w:hAnsi="Arial" w:cs="Arial"/>
                <w:color w:val="000000"/>
                <w:sz w:val="22"/>
                <w:szCs w:val="22"/>
              </w:rPr>
              <w:t xml:space="preserve"> Students</w:t>
            </w:r>
          </w:p>
        </w:tc>
        <w:tc>
          <w:tcPr>
            <w:tcW w:w="2352" w:type="dxa"/>
            <w:shd w:val="clear" w:color="auto" w:fill="D9F2D0" w:themeFill="accent6" w:themeFillTint="33"/>
          </w:tcPr>
          <w:p w14:paraId="5009EBDC" w14:textId="219EA9C3" w:rsidR="00B969A9" w:rsidRPr="002862A3" w:rsidRDefault="00B969A9" w:rsidP="00185BEB">
            <w:pPr>
              <w:rPr>
                <w:rFonts w:ascii="Arial" w:hAnsi="Arial" w:cs="Arial"/>
                <w:sz w:val="22"/>
                <w:szCs w:val="22"/>
                <w:lang w:val="en-AU"/>
              </w:rPr>
            </w:pPr>
            <w:r>
              <w:rPr>
                <w:rFonts w:ascii="Arial" w:hAnsi="Arial" w:cs="Arial"/>
                <w:sz w:val="22"/>
                <w:szCs w:val="22"/>
                <w:lang w:val="en-AU"/>
              </w:rPr>
              <w:t>Jay Brown</w:t>
            </w:r>
          </w:p>
        </w:tc>
      </w:tr>
      <w:tr w:rsidR="00B969A9" w:rsidRPr="002862A3" w14:paraId="1751E8E4" w14:textId="77777777" w:rsidTr="0019001F">
        <w:tc>
          <w:tcPr>
            <w:tcW w:w="704" w:type="dxa"/>
          </w:tcPr>
          <w:p w14:paraId="490064C9" w14:textId="77777777" w:rsidR="00B969A9" w:rsidRPr="00610562" w:rsidRDefault="00B969A9" w:rsidP="00185BEB">
            <w:pPr>
              <w:rPr>
                <w:rFonts w:ascii="Arial" w:hAnsi="Arial" w:cs="Arial"/>
                <w:b/>
                <w:bCs/>
                <w:sz w:val="22"/>
                <w:szCs w:val="22"/>
                <w:lang w:val="en-AU"/>
              </w:rPr>
            </w:pPr>
            <w:r>
              <w:rPr>
                <w:rFonts w:ascii="Arial" w:hAnsi="Arial" w:cs="Arial"/>
                <w:sz w:val="22"/>
                <w:szCs w:val="22"/>
                <w:lang w:val="en-AU"/>
              </w:rPr>
              <w:t>4</w:t>
            </w:r>
          </w:p>
        </w:tc>
        <w:tc>
          <w:tcPr>
            <w:tcW w:w="5954" w:type="dxa"/>
          </w:tcPr>
          <w:p w14:paraId="2F274A9D" w14:textId="383FE803" w:rsidR="00B969A9" w:rsidRPr="00610562" w:rsidRDefault="005F735B" w:rsidP="005F735B">
            <w:pPr>
              <w:tabs>
                <w:tab w:val="left" w:pos="4766"/>
              </w:tabs>
              <w:rPr>
                <w:rFonts w:ascii="Arial" w:hAnsi="Arial" w:cs="Arial"/>
                <w:sz w:val="22"/>
                <w:szCs w:val="22"/>
              </w:rPr>
            </w:pPr>
            <w:r w:rsidRPr="00610562">
              <w:rPr>
                <w:rFonts w:ascii="Arial" w:hAnsi="Arial" w:cs="Arial"/>
                <w:sz w:val="22"/>
                <w:szCs w:val="22"/>
              </w:rPr>
              <w:t>How to make acoustic guitars more easily. Learn how to make the jigs and accessories to help you and your students achieve a beautiful musical instrument.</w:t>
            </w:r>
          </w:p>
        </w:tc>
        <w:tc>
          <w:tcPr>
            <w:tcW w:w="2352" w:type="dxa"/>
            <w:shd w:val="clear" w:color="auto" w:fill="D9F2D0" w:themeFill="accent6" w:themeFillTint="33"/>
          </w:tcPr>
          <w:p w14:paraId="1166297A" w14:textId="1CCED686" w:rsidR="00B969A9" w:rsidRPr="002862A3" w:rsidRDefault="00B969A9" w:rsidP="00185BEB">
            <w:pPr>
              <w:rPr>
                <w:rFonts w:ascii="Arial" w:hAnsi="Arial" w:cs="Arial"/>
                <w:sz w:val="22"/>
                <w:szCs w:val="22"/>
                <w:lang w:val="en-AU"/>
              </w:rPr>
            </w:pPr>
            <w:r>
              <w:rPr>
                <w:rFonts w:ascii="Arial" w:hAnsi="Arial" w:cs="Arial"/>
                <w:sz w:val="22"/>
                <w:szCs w:val="22"/>
                <w:lang w:val="en-AU"/>
              </w:rPr>
              <w:t>Marty Naughton</w:t>
            </w:r>
          </w:p>
        </w:tc>
      </w:tr>
      <w:tr w:rsidR="008D1E96" w:rsidRPr="002862A3" w14:paraId="32CACAF4" w14:textId="77777777" w:rsidTr="008D1E96">
        <w:tc>
          <w:tcPr>
            <w:tcW w:w="704" w:type="dxa"/>
          </w:tcPr>
          <w:p w14:paraId="3B1F94AD" w14:textId="1011FDEC" w:rsidR="008D1E96" w:rsidRDefault="008D1E96" w:rsidP="008D1E96">
            <w:pPr>
              <w:rPr>
                <w:rFonts w:ascii="Arial" w:hAnsi="Arial" w:cs="Arial"/>
                <w:sz w:val="22"/>
                <w:szCs w:val="22"/>
                <w:lang w:val="en-AU"/>
              </w:rPr>
            </w:pPr>
            <w:r>
              <w:rPr>
                <w:rFonts w:ascii="Arial" w:hAnsi="Arial" w:cs="Arial"/>
                <w:sz w:val="22"/>
                <w:szCs w:val="22"/>
                <w:lang w:val="en-AU"/>
              </w:rPr>
              <w:t>5</w:t>
            </w:r>
          </w:p>
        </w:tc>
        <w:tc>
          <w:tcPr>
            <w:tcW w:w="5954" w:type="dxa"/>
          </w:tcPr>
          <w:p w14:paraId="45978AC3" w14:textId="5F28252A" w:rsidR="008D1E96" w:rsidRPr="00610562" w:rsidRDefault="008D1E96" w:rsidP="008D1E96">
            <w:pPr>
              <w:pStyle w:val="NoSpacing"/>
              <w:rPr>
                <w:rFonts w:ascii="Arial" w:hAnsi="Arial" w:cs="Arial"/>
                <w:sz w:val="22"/>
                <w:szCs w:val="22"/>
              </w:rPr>
            </w:pPr>
            <w:r w:rsidRPr="009B0319">
              <w:rPr>
                <w:rFonts w:ascii="Arial" w:hAnsi="Arial" w:cs="Arial"/>
                <w:sz w:val="22"/>
                <w:szCs w:val="22"/>
              </w:rPr>
              <w:t xml:space="preserve">Needle Felting and Weaving - An overview of Wednesday’s </w:t>
            </w:r>
            <w:proofErr w:type="gramStart"/>
            <w:r w:rsidRPr="009B0319">
              <w:rPr>
                <w:rFonts w:ascii="Arial" w:hAnsi="Arial" w:cs="Arial"/>
                <w:sz w:val="22"/>
                <w:szCs w:val="22"/>
              </w:rPr>
              <w:t>6 hour</w:t>
            </w:r>
            <w:proofErr w:type="gramEnd"/>
            <w:r w:rsidRPr="009B0319">
              <w:rPr>
                <w:rFonts w:ascii="Arial" w:hAnsi="Arial" w:cs="Arial"/>
                <w:sz w:val="22"/>
                <w:szCs w:val="22"/>
              </w:rPr>
              <w:t xml:space="preserve"> workshop</w:t>
            </w:r>
          </w:p>
        </w:tc>
        <w:tc>
          <w:tcPr>
            <w:tcW w:w="2352" w:type="dxa"/>
            <w:shd w:val="clear" w:color="auto" w:fill="D9F2D0" w:themeFill="accent6" w:themeFillTint="33"/>
          </w:tcPr>
          <w:p w14:paraId="61B3337A" w14:textId="22269726" w:rsidR="008D1E96" w:rsidRPr="00610562" w:rsidRDefault="008D1E96" w:rsidP="008D1E96">
            <w:pPr>
              <w:rPr>
                <w:rFonts w:ascii="Arial" w:hAnsi="Arial" w:cs="Arial"/>
                <w:sz w:val="22"/>
                <w:szCs w:val="22"/>
              </w:rPr>
            </w:pPr>
            <w:r>
              <w:rPr>
                <w:rFonts w:ascii="Arial" w:hAnsi="Arial" w:cs="Arial"/>
                <w:sz w:val="22"/>
                <w:szCs w:val="22"/>
                <w:lang w:val="en-AU"/>
              </w:rPr>
              <w:t>Jacki Smith</w:t>
            </w:r>
          </w:p>
        </w:tc>
      </w:tr>
      <w:tr w:rsidR="00610562" w:rsidRPr="002862A3" w14:paraId="539E8717" w14:textId="77777777" w:rsidTr="00610562">
        <w:tc>
          <w:tcPr>
            <w:tcW w:w="704" w:type="dxa"/>
          </w:tcPr>
          <w:p w14:paraId="370B1BD6" w14:textId="77777777" w:rsidR="00610562" w:rsidRPr="002862A3" w:rsidRDefault="00610562" w:rsidP="00610562">
            <w:pPr>
              <w:rPr>
                <w:rFonts w:ascii="Arial" w:hAnsi="Arial" w:cs="Arial"/>
                <w:sz w:val="22"/>
                <w:szCs w:val="22"/>
                <w:lang w:val="en-AU"/>
              </w:rPr>
            </w:pPr>
            <w:r>
              <w:rPr>
                <w:rFonts w:ascii="Arial" w:hAnsi="Arial" w:cs="Arial"/>
                <w:sz w:val="22"/>
                <w:szCs w:val="22"/>
                <w:lang w:val="en-AU"/>
              </w:rPr>
              <w:t>6</w:t>
            </w:r>
          </w:p>
        </w:tc>
        <w:tc>
          <w:tcPr>
            <w:tcW w:w="5954" w:type="dxa"/>
          </w:tcPr>
          <w:p w14:paraId="4037ACB8" w14:textId="33D0F6B7" w:rsidR="00610562" w:rsidRPr="00610562" w:rsidRDefault="00610562" w:rsidP="00610562">
            <w:pPr>
              <w:rPr>
                <w:rFonts w:ascii="Arial" w:hAnsi="Arial" w:cs="Arial"/>
                <w:sz w:val="22"/>
                <w:szCs w:val="22"/>
                <w:lang w:val="en-AU"/>
              </w:rPr>
            </w:pPr>
            <w:r w:rsidRPr="00610562">
              <w:rPr>
                <w:rFonts w:ascii="Arial" w:hAnsi="Arial" w:cs="Arial"/>
                <w:sz w:val="22"/>
                <w:szCs w:val="22"/>
              </w:rPr>
              <w:t>So, you want to be a Head Teacher? Aspiring HT TAS workshop.</w:t>
            </w:r>
          </w:p>
        </w:tc>
        <w:tc>
          <w:tcPr>
            <w:tcW w:w="2352" w:type="dxa"/>
          </w:tcPr>
          <w:p w14:paraId="32E9EFBA" w14:textId="2E97EDB7" w:rsidR="00610562" w:rsidRPr="00610562" w:rsidRDefault="00610562" w:rsidP="00610562">
            <w:pPr>
              <w:rPr>
                <w:rFonts w:ascii="Arial" w:hAnsi="Arial" w:cs="Arial"/>
                <w:sz w:val="22"/>
                <w:szCs w:val="22"/>
                <w:lang w:val="en-AU"/>
              </w:rPr>
            </w:pPr>
            <w:r w:rsidRPr="00610562">
              <w:rPr>
                <w:rFonts w:ascii="Arial" w:hAnsi="Arial" w:cs="Arial"/>
                <w:sz w:val="22"/>
                <w:szCs w:val="22"/>
              </w:rPr>
              <w:t>Karen Murphy</w:t>
            </w:r>
            <w:r w:rsidRPr="00610562">
              <w:rPr>
                <w:rFonts w:ascii="Arial" w:hAnsi="Arial" w:cs="Arial"/>
                <w:sz w:val="22"/>
                <w:szCs w:val="22"/>
                <w:lang w:val="en-AU"/>
              </w:rPr>
              <w:t xml:space="preserve"> - DoE</w:t>
            </w:r>
          </w:p>
        </w:tc>
      </w:tr>
      <w:tr w:rsidR="008D1E96" w:rsidRPr="002862A3" w14:paraId="0C651FD6" w14:textId="77777777" w:rsidTr="008D1E96">
        <w:tc>
          <w:tcPr>
            <w:tcW w:w="704" w:type="dxa"/>
          </w:tcPr>
          <w:p w14:paraId="2A357409" w14:textId="6B091F5A" w:rsidR="008D1E96" w:rsidRDefault="008D1E96" w:rsidP="008D1E96">
            <w:pPr>
              <w:rPr>
                <w:rFonts w:ascii="Arial" w:hAnsi="Arial" w:cs="Arial"/>
                <w:sz w:val="22"/>
                <w:szCs w:val="22"/>
                <w:lang w:val="en-AU"/>
              </w:rPr>
            </w:pPr>
            <w:r>
              <w:rPr>
                <w:rFonts w:ascii="Arial" w:hAnsi="Arial" w:cs="Arial"/>
                <w:sz w:val="22"/>
                <w:szCs w:val="22"/>
                <w:lang w:val="en-AU"/>
              </w:rPr>
              <w:t>7</w:t>
            </w:r>
          </w:p>
        </w:tc>
        <w:tc>
          <w:tcPr>
            <w:tcW w:w="5954" w:type="dxa"/>
          </w:tcPr>
          <w:p w14:paraId="5FB1366D" w14:textId="320C759B" w:rsidR="008D1E96" w:rsidRPr="00610562" w:rsidRDefault="008D1E96" w:rsidP="008D1E96">
            <w:pPr>
              <w:rPr>
                <w:rFonts w:ascii="Arial" w:hAnsi="Arial" w:cs="Arial"/>
                <w:sz w:val="22"/>
                <w:szCs w:val="22"/>
              </w:rPr>
            </w:pPr>
            <w:r w:rsidRPr="00610562">
              <w:rPr>
                <w:rFonts w:ascii="Arial" w:hAnsi="Arial" w:cs="Arial"/>
                <w:sz w:val="22"/>
                <w:szCs w:val="22"/>
              </w:rPr>
              <w:t>HSC Projects in Software Engineering and Enterprise Computing</w:t>
            </w:r>
          </w:p>
        </w:tc>
        <w:tc>
          <w:tcPr>
            <w:tcW w:w="2352" w:type="dxa"/>
            <w:shd w:val="clear" w:color="auto" w:fill="auto"/>
          </w:tcPr>
          <w:p w14:paraId="2C81D8C1" w14:textId="186905D8" w:rsidR="008D1E96" w:rsidRPr="00610562" w:rsidRDefault="008D1E96" w:rsidP="008D1E96">
            <w:pPr>
              <w:rPr>
                <w:rFonts w:ascii="Arial" w:hAnsi="Arial" w:cs="Arial"/>
                <w:sz w:val="22"/>
                <w:szCs w:val="22"/>
              </w:rPr>
            </w:pPr>
            <w:r w:rsidRPr="00610562">
              <w:rPr>
                <w:rFonts w:ascii="Arial" w:hAnsi="Arial" w:cs="Arial"/>
                <w:sz w:val="22"/>
                <w:szCs w:val="22"/>
              </w:rPr>
              <w:t>Liz Rose and Peter Davis</w:t>
            </w:r>
            <w:r>
              <w:rPr>
                <w:rFonts w:ascii="Arial" w:hAnsi="Arial" w:cs="Arial"/>
                <w:sz w:val="22"/>
                <w:szCs w:val="22"/>
              </w:rPr>
              <w:t xml:space="preserve"> - DoE</w:t>
            </w:r>
          </w:p>
        </w:tc>
      </w:tr>
      <w:tr w:rsidR="009340A1" w:rsidRPr="002862A3" w14:paraId="72477438" w14:textId="77777777" w:rsidTr="00610562">
        <w:tc>
          <w:tcPr>
            <w:tcW w:w="704" w:type="dxa"/>
          </w:tcPr>
          <w:p w14:paraId="03B15301" w14:textId="5947E0D2" w:rsidR="009340A1" w:rsidRPr="002862A3" w:rsidRDefault="009340A1" w:rsidP="00610562">
            <w:pPr>
              <w:rPr>
                <w:rFonts w:ascii="Arial" w:hAnsi="Arial" w:cs="Arial"/>
                <w:sz w:val="22"/>
                <w:szCs w:val="22"/>
                <w:lang w:val="en-AU"/>
              </w:rPr>
            </w:pPr>
            <w:r>
              <w:rPr>
                <w:rFonts w:ascii="Arial" w:hAnsi="Arial" w:cs="Arial"/>
                <w:sz w:val="22"/>
                <w:szCs w:val="22"/>
                <w:lang w:val="en-AU"/>
              </w:rPr>
              <w:t>8</w:t>
            </w:r>
          </w:p>
        </w:tc>
        <w:tc>
          <w:tcPr>
            <w:tcW w:w="5954" w:type="dxa"/>
          </w:tcPr>
          <w:p w14:paraId="44C9F214" w14:textId="6832DEBB" w:rsidR="009340A1" w:rsidRPr="00610562" w:rsidRDefault="009340A1" w:rsidP="00610562">
            <w:pPr>
              <w:pStyle w:val="NoSpacing"/>
              <w:rPr>
                <w:rFonts w:ascii="Arial" w:hAnsi="Arial" w:cs="Arial"/>
                <w:sz w:val="22"/>
                <w:szCs w:val="22"/>
              </w:rPr>
            </w:pPr>
            <w:r w:rsidRPr="00610562">
              <w:rPr>
                <w:rFonts w:ascii="Arial" w:hAnsi="Arial" w:cs="Arial"/>
                <w:sz w:val="22"/>
                <w:szCs w:val="22"/>
              </w:rPr>
              <w:t xml:space="preserve">Supporting </w:t>
            </w:r>
            <w:r w:rsidR="008D1E96">
              <w:rPr>
                <w:rFonts w:ascii="Arial" w:hAnsi="Arial" w:cs="Arial"/>
                <w:sz w:val="22"/>
                <w:szCs w:val="22"/>
              </w:rPr>
              <w:t>‘O</w:t>
            </w:r>
            <w:r w:rsidRPr="00610562">
              <w:rPr>
                <w:rFonts w:ascii="Arial" w:hAnsi="Arial" w:cs="Arial"/>
                <w:sz w:val="22"/>
                <w:szCs w:val="22"/>
              </w:rPr>
              <w:t xml:space="preserve">ut </w:t>
            </w:r>
            <w:r w:rsidR="00A57C3A">
              <w:rPr>
                <w:rFonts w:ascii="Arial" w:hAnsi="Arial" w:cs="Arial"/>
                <w:sz w:val="22"/>
                <w:szCs w:val="22"/>
              </w:rPr>
              <w:t>o</w:t>
            </w:r>
            <w:r w:rsidRPr="00610562">
              <w:rPr>
                <w:rFonts w:ascii="Arial" w:hAnsi="Arial" w:cs="Arial"/>
                <w:sz w:val="22"/>
                <w:szCs w:val="22"/>
              </w:rPr>
              <w:t xml:space="preserve">f </w:t>
            </w:r>
            <w:r w:rsidR="008D1E96">
              <w:rPr>
                <w:rFonts w:ascii="Arial" w:hAnsi="Arial" w:cs="Arial"/>
                <w:sz w:val="22"/>
                <w:szCs w:val="22"/>
              </w:rPr>
              <w:t>F</w:t>
            </w:r>
            <w:r w:rsidRPr="00610562">
              <w:rPr>
                <w:rFonts w:ascii="Arial" w:hAnsi="Arial" w:cs="Arial"/>
                <w:sz w:val="22"/>
                <w:szCs w:val="22"/>
              </w:rPr>
              <w:t>ield</w:t>
            </w:r>
            <w:r w:rsidR="008D1E96">
              <w:rPr>
                <w:rFonts w:ascii="Arial" w:hAnsi="Arial" w:cs="Arial"/>
                <w:sz w:val="22"/>
                <w:szCs w:val="22"/>
              </w:rPr>
              <w:t>’</w:t>
            </w:r>
            <w:r w:rsidRPr="00610562">
              <w:rPr>
                <w:rFonts w:ascii="Arial" w:hAnsi="Arial" w:cs="Arial"/>
                <w:sz w:val="22"/>
                <w:szCs w:val="22"/>
              </w:rPr>
              <w:t xml:space="preserve"> </w:t>
            </w:r>
            <w:r w:rsidR="008D1E96">
              <w:rPr>
                <w:rFonts w:ascii="Arial" w:hAnsi="Arial" w:cs="Arial"/>
                <w:sz w:val="22"/>
                <w:szCs w:val="22"/>
              </w:rPr>
              <w:t>T</w:t>
            </w:r>
            <w:r w:rsidRPr="00610562">
              <w:rPr>
                <w:rFonts w:ascii="Arial" w:hAnsi="Arial" w:cs="Arial"/>
                <w:sz w:val="22"/>
                <w:szCs w:val="22"/>
              </w:rPr>
              <w:t>eachers in Technology Mandatory 7- 8.</w:t>
            </w:r>
          </w:p>
        </w:tc>
        <w:tc>
          <w:tcPr>
            <w:tcW w:w="2352" w:type="dxa"/>
          </w:tcPr>
          <w:p w14:paraId="1258C342" w14:textId="312908C5" w:rsidR="009340A1" w:rsidRPr="00610562" w:rsidRDefault="009340A1" w:rsidP="00610562">
            <w:pPr>
              <w:rPr>
                <w:rFonts w:ascii="Arial" w:hAnsi="Arial" w:cs="Arial"/>
                <w:sz w:val="22"/>
                <w:szCs w:val="22"/>
                <w:lang w:val="en-AU"/>
              </w:rPr>
            </w:pPr>
            <w:r w:rsidRPr="00610562">
              <w:rPr>
                <w:rFonts w:ascii="Arial" w:hAnsi="Arial" w:cs="Arial"/>
                <w:sz w:val="22"/>
                <w:szCs w:val="22"/>
              </w:rPr>
              <w:t>Alex Stewart and Ellie Singleton</w:t>
            </w:r>
            <w:r>
              <w:rPr>
                <w:rFonts w:ascii="Arial" w:hAnsi="Arial" w:cs="Arial"/>
                <w:sz w:val="22"/>
                <w:szCs w:val="22"/>
              </w:rPr>
              <w:t xml:space="preserve"> - DoE</w:t>
            </w:r>
          </w:p>
        </w:tc>
      </w:tr>
      <w:tr w:rsidR="009340A1" w:rsidRPr="002862A3" w14:paraId="7F3D58B3" w14:textId="77777777" w:rsidTr="003F4A8D">
        <w:tc>
          <w:tcPr>
            <w:tcW w:w="704" w:type="dxa"/>
          </w:tcPr>
          <w:p w14:paraId="3A427FDB" w14:textId="205E0B15" w:rsidR="009340A1" w:rsidRPr="002862A3" w:rsidRDefault="009340A1" w:rsidP="00185BEB">
            <w:pPr>
              <w:rPr>
                <w:rFonts w:ascii="Arial" w:hAnsi="Arial" w:cs="Arial"/>
                <w:sz w:val="22"/>
                <w:szCs w:val="22"/>
                <w:lang w:val="en-AU"/>
              </w:rPr>
            </w:pPr>
            <w:r>
              <w:rPr>
                <w:rFonts w:ascii="Arial" w:hAnsi="Arial" w:cs="Arial"/>
                <w:sz w:val="22"/>
                <w:szCs w:val="22"/>
                <w:lang w:val="en-AU"/>
              </w:rPr>
              <w:t>9</w:t>
            </w:r>
          </w:p>
        </w:tc>
        <w:tc>
          <w:tcPr>
            <w:tcW w:w="5954" w:type="dxa"/>
          </w:tcPr>
          <w:p w14:paraId="5BF7BC30" w14:textId="77777777" w:rsidR="009340A1" w:rsidRPr="00C83515" w:rsidRDefault="009340A1" w:rsidP="000334BC">
            <w:pPr>
              <w:pStyle w:val="NoSpacing"/>
              <w:rPr>
                <w:rFonts w:ascii="Arial" w:eastAsia="Times New Roman" w:hAnsi="Arial" w:cs="Arial"/>
                <w:color w:val="1A1A1A"/>
                <w:kern w:val="36"/>
                <w:sz w:val="22"/>
                <w:szCs w:val="22"/>
                <w:lang w:eastAsia="en-AU"/>
              </w:rPr>
            </w:pPr>
            <w:r w:rsidRPr="00C83515">
              <w:rPr>
                <w:rFonts w:ascii="Arial" w:eastAsia="Times New Roman" w:hAnsi="Arial" w:cs="Arial"/>
                <w:color w:val="1A1A1A"/>
                <w:kern w:val="36"/>
                <w:sz w:val="22"/>
                <w:szCs w:val="22"/>
                <w:lang w:eastAsia="en-AU"/>
              </w:rPr>
              <w:t xml:space="preserve">A safer Way to use Craft Epoxy Resins </w:t>
            </w:r>
          </w:p>
          <w:p w14:paraId="242FC39C" w14:textId="49FB66A3" w:rsidR="009340A1" w:rsidRPr="00610562" w:rsidRDefault="009340A1" w:rsidP="00185BEB">
            <w:pPr>
              <w:rPr>
                <w:rFonts w:ascii="Arial" w:hAnsi="Arial" w:cs="Arial"/>
                <w:sz w:val="22"/>
                <w:szCs w:val="22"/>
                <w:lang w:val="en-AU"/>
              </w:rPr>
            </w:pPr>
            <w:r w:rsidRPr="00C83515">
              <w:rPr>
                <w:rFonts w:ascii="Arial" w:eastAsia="Times New Roman" w:hAnsi="Arial" w:cs="Arial"/>
                <w:color w:val="1A1A1A"/>
                <w:kern w:val="36"/>
                <w:sz w:val="22"/>
                <w:szCs w:val="22"/>
                <w:lang w:eastAsia="en-AU"/>
              </w:rPr>
              <w:t>Art &amp; Coating Resins Tips and Tricks Session</w:t>
            </w:r>
          </w:p>
        </w:tc>
        <w:tc>
          <w:tcPr>
            <w:tcW w:w="2352" w:type="dxa"/>
            <w:shd w:val="clear" w:color="auto" w:fill="D9F2D0" w:themeFill="accent6" w:themeFillTint="33"/>
          </w:tcPr>
          <w:p w14:paraId="57700359" w14:textId="4AF74A35" w:rsidR="009340A1" w:rsidRPr="00610562" w:rsidRDefault="009340A1" w:rsidP="00185BEB">
            <w:pPr>
              <w:rPr>
                <w:rFonts w:ascii="Arial" w:hAnsi="Arial" w:cs="Arial"/>
                <w:sz w:val="22"/>
                <w:szCs w:val="22"/>
                <w:lang w:val="en-AU"/>
              </w:rPr>
            </w:pPr>
            <w:r>
              <w:rPr>
                <w:rFonts w:ascii="Arial" w:hAnsi="Arial" w:cs="Arial"/>
                <w:sz w:val="22"/>
                <w:szCs w:val="22"/>
                <w:lang w:val="en-AU"/>
              </w:rPr>
              <w:t>Dave Giddings</w:t>
            </w:r>
          </w:p>
        </w:tc>
      </w:tr>
      <w:tr w:rsidR="009340A1" w:rsidRPr="002862A3" w14:paraId="5385D9D6" w14:textId="77777777" w:rsidTr="0019001F">
        <w:tc>
          <w:tcPr>
            <w:tcW w:w="704" w:type="dxa"/>
          </w:tcPr>
          <w:p w14:paraId="6F80D664" w14:textId="29D0974F" w:rsidR="009340A1" w:rsidRPr="002862A3" w:rsidRDefault="009340A1" w:rsidP="00185BEB">
            <w:pPr>
              <w:rPr>
                <w:rFonts w:ascii="Arial" w:hAnsi="Arial" w:cs="Arial"/>
                <w:sz w:val="22"/>
                <w:szCs w:val="22"/>
                <w:lang w:val="en-AU"/>
              </w:rPr>
            </w:pPr>
            <w:r>
              <w:rPr>
                <w:rFonts w:ascii="Arial" w:hAnsi="Arial" w:cs="Arial"/>
                <w:sz w:val="22"/>
                <w:szCs w:val="22"/>
                <w:lang w:val="en-AU"/>
              </w:rPr>
              <w:t>10</w:t>
            </w:r>
          </w:p>
        </w:tc>
        <w:tc>
          <w:tcPr>
            <w:tcW w:w="5954" w:type="dxa"/>
          </w:tcPr>
          <w:p w14:paraId="3CADB4D6" w14:textId="17C91DD8" w:rsidR="009340A1" w:rsidRPr="00D56F93" w:rsidRDefault="009340A1" w:rsidP="000334BC">
            <w:pPr>
              <w:pStyle w:val="NoSpacing"/>
              <w:rPr>
                <w:rFonts w:ascii="Arial" w:hAnsi="Arial" w:cs="Arial"/>
                <w:color w:val="000000" w:themeColor="text1"/>
                <w:sz w:val="22"/>
                <w:szCs w:val="22"/>
              </w:rPr>
            </w:pPr>
            <w:r>
              <w:rPr>
                <w:rFonts w:ascii="Arial" w:hAnsi="Arial" w:cs="Arial"/>
                <w:sz w:val="22"/>
                <w:szCs w:val="22"/>
                <w:lang w:val="en-AU"/>
              </w:rPr>
              <w:t>Crafting the fundamental Kumiko Asa-no-ha pattern</w:t>
            </w:r>
          </w:p>
        </w:tc>
        <w:tc>
          <w:tcPr>
            <w:tcW w:w="2352" w:type="dxa"/>
            <w:shd w:val="clear" w:color="auto" w:fill="D9F2D0" w:themeFill="accent6" w:themeFillTint="33"/>
          </w:tcPr>
          <w:p w14:paraId="6EFF4EFB" w14:textId="79D394A1" w:rsidR="009340A1" w:rsidRPr="002862A3" w:rsidRDefault="009340A1" w:rsidP="00185BEB">
            <w:pPr>
              <w:rPr>
                <w:rFonts w:ascii="Arial" w:hAnsi="Arial" w:cs="Arial"/>
                <w:sz w:val="22"/>
                <w:szCs w:val="22"/>
                <w:lang w:val="en-AU"/>
              </w:rPr>
            </w:pPr>
            <w:proofErr w:type="spellStart"/>
            <w:r>
              <w:rPr>
                <w:rFonts w:ascii="Arial" w:hAnsi="Arial" w:cs="Arial"/>
                <w:sz w:val="22"/>
                <w:szCs w:val="22"/>
                <w:lang w:val="en-AU"/>
              </w:rPr>
              <w:t>Timberbits</w:t>
            </w:r>
            <w:proofErr w:type="spellEnd"/>
          </w:p>
        </w:tc>
      </w:tr>
      <w:tr w:rsidR="00735616" w:rsidRPr="002862A3" w14:paraId="4DD6972D" w14:textId="77777777" w:rsidTr="001E6ECE">
        <w:tc>
          <w:tcPr>
            <w:tcW w:w="704" w:type="dxa"/>
          </w:tcPr>
          <w:p w14:paraId="5102BAE3" w14:textId="3543723A" w:rsidR="00735616" w:rsidRPr="002862A3" w:rsidRDefault="00735616" w:rsidP="00735616">
            <w:pPr>
              <w:rPr>
                <w:rFonts w:ascii="Arial" w:hAnsi="Arial" w:cs="Arial"/>
                <w:sz w:val="22"/>
                <w:szCs w:val="22"/>
                <w:lang w:val="en-AU"/>
              </w:rPr>
            </w:pPr>
            <w:r>
              <w:rPr>
                <w:rFonts w:ascii="Arial" w:hAnsi="Arial" w:cs="Arial"/>
                <w:sz w:val="22"/>
                <w:szCs w:val="22"/>
                <w:lang w:val="en-AU"/>
              </w:rPr>
              <w:t>11</w:t>
            </w:r>
          </w:p>
        </w:tc>
        <w:tc>
          <w:tcPr>
            <w:tcW w:w="5954" w:type="dxa"/>
          </w:tcPr>
          <w:p w14:paraId="70C86FA0" w14:textId="697FC255" w:rsidR="00735616" w:rsidRPr="002862A3" w:rsidRDefault="00735616" w:rsidP="00735616">
            <w:pPr>
              <w:rPr>
                <w:rFonts w:ascii="Arial" w:hAnsi="Arial" w:cs="Arial"/>
                <w:sz w:val="22"/>
                <w:szCs w:val="22"/>
                <w:lang w:val="en-AU"/>
              </w:rPr>
            </w:pPr>
            <w:r>
              <w:rPr>
                <w:rFonts w:ascii="Arial" w:hAnsi="Arial" w:cs="Arial"/>
                <w:sz w:val="22"/>
                <w:szCs w:val="22"/>
                <w:lang w:val="en-AU"/>
              </w:rPr>
              <w:t>ARTEC workshops</w:t>
            </w:r>
          </w:p>
        </w:tc>
        <w:tc>
          <w:tcPr>
            <w:tcW w:w="2352" w:type="dxa"/>
            <w:shd w:val="clear" w:color="auto" w:fill="auto"/>
          </w:tcPr>
          <w:p w14:paraId="546F532C" w14:textId="654F3415" w:rsidR="00735616" w:rsidRPr="002862A3" w:rsidRDefault="00735616" w:rsidP="00735616">
            <w:pPr>
              <w:rPr>
                <w:rFonts w:ascii="Arial" w:hAnsi="Arial" w:cs="Arial"/>
                <w:sz w:val="22"/>
                <w:szCs w:val="22"/>
                <w:lang w:val="en-AU"/>
              </w:rPr>
            </w:pPr>
            <w:r>
              <w:rPr>
                <w:rFonts w:ascii="Arial" w:hAnsi="Arial" w:cs="Arial"/>
                <w:sz w:val="22"/>
                <w:szCs w:val="22"/>
                <w:lang w:val="en-AU"/>
              </w:rPr>
              <w:t>TBA</w:t>
            </w:r>
          </w:p>
        </w:tc>
      </w:tr>
    </w:tbl>
    <w:p w14:paraId="68B9466E" w14:textId="77777777" w:rsidR="00B969A9" w:rsidRPr="002862A3" w:rsidRDefault="00B969A9">
      <w:pPr>
        <w:rPr>
          <w:lang w:val="en-AU"/>
        </w:rPr>
      </w:pPr>
    </w:p>
    <w:sectPr w:rsidR="00B969A9" w:rsidRPr="002862A3" w:rsidSect="00842A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4EE"/>
    <w:multiLevelType w:val="hybridMultilevel"/>
    <w:tmpl w:val="4B3EF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368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A3"/>
    <w:rsid w:val="000334BC"/>
    <w:rsid w:val="000B1BF4"/>
    <w:rsid w:val="000C4B07"/>
    <w:rsid w:val="000C5E1A"/>
    <w:rsid w:val="0019001F"/>
    <w:rsid w:val="001E6ECE"/>
    <w:rsid w:val="002862A3"/>
    <w:rsid w:val="003560F1"/>
    <w:rsid w:val="003574EF"/>
    <w:rsid w:val="00380CE2"/>
    <w:rsid w:val="00466203"/>
    <w:rsid w:val="004A6D9D"/>
    <w:rsid w:val="005F735B"/>
    <w:rsid w:val="00610562"/>
    <w:rsid w:val="0069534E"/>
    <w:rsid w:val="00735616"/>
    <w:rsid w:val="008009D3"/>
    <w:rsid w:val="00842AF4"/>
    <w:rsid w:val="00877A53"/>
    <w:rsid w:val="008A2489"/>
    <w:rsid w:val="008D1E96"/>
    <w:rsid w:val="008D4A89"/>
    <w:rsid w:val="008F61BD"/>
    <w:rsid w:val="009340A1"/>
    <w:rsid w:val="00995E26"/>
    <w:rsid w:val="00A23301"/>
    <w:rsid w:val="00A57C3A"/>
    <w:rsid w:val="00A726FC"/>
    <w:rsid w:val="00AA5191"/>
    <w:rsid w:val="00AC29BC"/>
    <w:rsid w:val="00B969A9"/>
    <w:rsid w:val="00BB3670"/>
    <w:rsid w:val="00C06AC6"/>
    <w:rsid w:val="00C83515"/>
    <w:rsid w:val="00CA2986"/>
    <w:rsid w:val="00D56F93"/>
    <w:rsid w:val="00DF6A5C"/>
    <w:rsid w:val="00E3647F"/>
    <w:rsid w:val="00E537DA"/>
    <w:rsid w:val="00E56435"/>
    <w:rsid w:val="00F46D92"/>
    <w:rsid w:val="00F6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6624A3"/>
  <w14:defaultImageDpi w14:val="32767"/>
  <w15:chartTrackingRefBased/>
  <w15:docId w15:val="{0C0DFE7C-7A25-E54A-9CB6-1728CD50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2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62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62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62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62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62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62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62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62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2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62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62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62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62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62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62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62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62A3"/>
    <w:rPr>
      <w:rFonts w:eastAsiaTheme="majorEastAsia" w:cstheme="majorBidi"/>
      <w:color w:val="272727" w:themeColor="text1" w:themeTint="D8"/>
    </w:rPr>
  </w:style>
  <w:style w:type="paragraph" w:styleId="Title">
    <w:name w:val="Title"/>
    <w:basedOn w:val="Normal"/>
    <w:next w:val="Normal"/>
    <w:link w:val="TitleChar"/>
    <w:uiPriority w:val="10"/>
    <w:qFormat/>
    <w:rsid w:val="002862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2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62A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62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62A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862A3"/>
    <w:rPr>
      <w:i/>
      <w:iCs/>
      <w:color w:val="404040" w:themeColor="text1" w:themeTint="BF"/>
    </w:rPr>
  </w:style>
  <w:style w:type="paragraph" w:styleId="ListParagraph">
    <w:name w:val="List Paragraph"/>
    <w:basedOn w:val="Normal"/>
    <w:uiPriority w:val="34"/>
    <w:qFormat/>
    <w:rsid w:val="002862A3"/>
    <w:pPr>
      <w:ind w:left="720"/>
      <w:contextualSpacing/>
    </w:pPr>
  </w:style>
  <w:style w:type="character" w:styleId="IntenseEmphasis">
    <w:name w:val="Intense Emphasis"/>
    <w:basedOn w:val="DefaultParagraphFont"/>
    <w:uiPriority w:val="21"/>
    <w:qFormat/>
    <w:rsid w:val="002862A3"/>
    <w:rPr>
      <w:i/>
      <w:iCs/>
      <w:color w:val="0F4761" w:themeColor="accent1" w:themeShade="BF"/>
    </w:rPr>
  </w:style>
  <w:style w:type="paragraph" w:styleId="IntenseQuote">
    <w:name w:val="Intense Quote"/>
    <w:basedOn w:val="Normal"/>
    <w:next w:val="Normal"/>
    <w:link w:val="IntenseQuoteChar"/>
    <w:uiPriority w:val="30"/>
    <w:qFormat/>
    <w:rsid w:val="002862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62A3"/>
    <w:rPr>
      <w:i/>
      <w:iCs/>
      <w:color w:val="0F4761" w:themeColor="accent1" w:themeShade="BF"/>
    </w:rPr>
  </w:style>
  <w:style w:type="character" w:styleId="IntenseReference">
    <w:name w:val="Intense Reference"/>
    <w:basedOn w:val="DefaultParagraphFont"/>
    <w:uiPriority w:val="32"/>
    <w:qFormat/>
    <w:rsid w:val="002862A3"/>
    <w:rPr>
      <w:b/>
      <w:bCs/>
      <w:smallCaps/>
      <w:color w:val="0F4761" w:themeColor="accent1" w:themeShade="BF"/>
      <w:spacing w:val="5"/>
    </w:rPr>
  </w:style>
  <w:style w:type="table" w:styleId="TableGrid">
    <w:name w:val="Table Grid"/>
    <w:basedOn w:val="TableNormal"/>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69A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Astrid Perdriau</dc:creator>
  <cp:keywords/>
  <dc:description/>
  <cp:lastModifiedBy>John and Astrid Perdriau</cp:lastModifiedBy>
  <cp:revision>3</cp:revision>
  <dcterms:created xsi:type="dcterms:W3CDTF">2024-05-10T00:29:00Z</dcterms:created>
  <dcterms:modified xsi:type="dcterms:W3CDTF">2024-05-10T00:30:00Z</dcterms:modified>
</cp:coreProperties>
</file>